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85C" w:rsidRDefault="00FB785C" w:rsidP="00E35181">
      <w:pPr>
        <w:pStyle w:val="a7"/>
        <w:tabs>
          <w:tab w:val="clear" w:pos="4677"/>
          <w:tab w:val="clear" w:pos="9355"/>
          <w:tab w:val="left" w:pos="-567"/>
        </w:tabs>
        <w:spacing w:line="360" w:lineRule="auto"/>
        <w:rPr>
          <w:sz w:val="28"/>
          <w:szCs w:val="28"/>
        </w:rPr>
      </w:pPr>
      <w:bookmarkStart w:id="0" w:name="_Toc453144688"/>
      <w:bookmarkStart w:id="1" w:name="_Toc453145495"/>
      <w:bookmarkStart w:id="2" w:name="_Toc453223529"/>
      <w:bookmarkStart w:id="3" w:name="_Toc453275531"/>
      <w:r w:rsidRPr="00E35181">
        <w:rPr>
          <w:sz w:val="28"/>
          <w:szCs w:val="28"/>
        </w:rPr>
        <w:t xml:space="preserve">УДК </w:t>
      </w:r>
      <w:r w:rsidR="006B2899" w:rsidRPr="00E35181">
        <w:rPr>
          <w:sz w:val="28"/>
          <w:szCs w:val="28"/>
        </w:rPr>
        <w:t>629.023:677.4</w:t>
      </w:r>
    </w:p>
    <w:p w:rsidR="00E35181" w:rsidRPr="00E35181" w:rsidRDefault="00E35181" w:rsidP="00E35181">
      <w:pPr>
        <w:pStyle w:val="a7"/>
        <w:tabs>
          <w:tab w:val="clear" w:pos="4677"/>
          <w:tab w:val="clear" w:pos="9355"/>
          <w:tab w:val="left" w:pos="-567"/>
        </w:tabs>
        <w:spacing w:line="360" w:lineRule="auto"/>
        <w:rPr>
          <w:sz w:val="28"/>
          <w:szCs w:val="28"/>
        </w:rPr>
      </w:pPr>
    </w:p>
    <w:bookmarkEnd w:id="0"/>
    <w:bookmarkEnd w:id="1"/>
    <w:bookmarkEnd w:id="2"/>
    <w:bookmarkEnd w:id="3"/>
    <w:p w:rsidR="00E35181" w:rsidRDefault="00E35181" w:rsidP="00E35181">
      <w:pPr>
        <w:pStyle w:val="a7"/>
        <w:tabs>
          <w:tab w:val="clear" w:pos="4677"/>
          <w:tab w:val="clear" w:pos="9355"/>
          <w:tab w:val="left" w:pos="-567"/>
        </w:tabs>
        <w:spacing w:line="360" w:lineRule="auto"/>
        <w:contextualSpacing/>
        <w:rPr>
          <w:b/>
          <w:sz w:val="28"/>
          <w:szCs w:val="28"/>
        </w:rPr>
      </w:pPr>
      <w:r w:rsidRPr="00E35181">
        <w:rPr>
          <w:b/>
          <w:sz w:val="28"/>
          <w:szCs w:val="28"/>
        </w:rPr>
        <w:t>Разработка</w:t>
      </w:r>
      <w:r>
        <w:rPr>
          <w:b/>
          <w:sz w:val="28"/>
          <w:szCs w:val="28"/>
        </w:rPr>
        <w:t xml:space="preserve"> </w:t>
      </w:r>
      <w:r w:rsidRPr="00E35181">
        <w:rPr>
          <w:b/>
          <w:sz w:val="28"/>
          <w:szCs w:val="28"/>
        </w:rPr>
        <w:t xml:space="preserve"> облегченного </w:t>
      </w:r>
      <w:r>
        <w:rPr>
          <w:b/>
          <w:sz w:val="28"/>
          <w:szCs w:val="28"/>
        </w:rPr>
        <w:t xml:space="preserve"> </w:t>
      </w:r>
      <w:proofErr w:type="spellStart"/>
      <w:r w:rsidRPr="00E35181">
        <w:rPr>
          <w:b/>
          <w:sz w:val="28"/>
          <w:szCs w:val="28"/>
        </w:rPr>
        <w:t>металлокомпозитного</w:t>
      </w:r>
      <w:proofErr w:type="spellEnd"/>
      <w:r>
        <w:rPr>
          <w:b/>
          <w:sz w:val="28"/>
          <w:szCs w:val="28"/>
        </w:rPr>
        <w:t xml:space="preserve"> </w:t>
      </w:r>
      <w:r w:rsidRPr="00E35181">
        <w:rPr>
          <w:b/>
          <w:sz w:val="28"/>
          <w:szCs w:val="28"/>
        </w:rPr>
        <w:t xml:space="preserve"> баллона</w:t>
      </w:r>
      <w:r>
        <w:rPr>
          <w:b/>
          <w:sz w:val="28"/>
          <w:szCs w:val="28"/>
        </w:rPr>
        <w:br/>
      </w:r>
      <w:r w:rsidRPr="00E35181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 </w:t>
      </w:r>
      <w:proofErr w:type="gramStart"/>
      <w:r w:rsidRPr="00E35181">
        <w:rPr>
          <w:b/>
          <w:sz w:val="28"/>
          <w:szCs w:val="28"/>
        </w:rPr>
        <w:t>силовым</w:t>
      </w:r>
      <w:proofErr w:type="gramEnd"/>
      <w:r w:rsidRPr="00E3518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spellStart"/>
      <w:r w:rsidRPr="00E35181">
        <w:rPr>
          <w:b/>
          <w:sz w:val="28"/>
          <w:szCs w:val="28"/>
        </w:rPr>
        <w:t>лейнером</w:t>
      </w:r>
      <w:proofErr w:type="spellEnd"/>
    </w:p>
    <w:p w:rsidR="00E35181" w:rsidRPr="00E35181" w:rsidRDefault="00E35181" w:rsidP="00E35181">
      <w:pPr>
        <w:pStyle w:val="a7"/>
        <w:tabs>
          <w:tab w:val="clear" w:pos="4677"/>
          <w:tab w:val="clear" w:pos="9355"/>
          <w:tab w:val="left" w:pos="-567"/>
        </w:tabs>
        <w:spacing w:line="360" w:lineRule="auto"/>
        <w:contextualSpacing/>
        <w:rPr>
          <w:b/>
          <w:sz w:val="28"/>
          <w:szCs w:val="28"/>
        </w:rPr>
      </w:pPr>
    </w:p>
    <w:p w:rsidR="00E35181" w:rsidRDefault="006A198E" w:rsidP="00E35181">
      <w:pPr>
        <w:tabs>
          <w:tab w:val="left" w:pos="-567"/>
          <w:tab w:val="left" w:pos="142"/>
        </w:tabs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35181">
        <w:rPr>
          <w:rFonts w:ascii="Times New Roman" w:hAnsi="Times New Roman" w:cs="Times New Roman"/>
          <w:sz w:val="28"/>
          <w:szCs w:val="28"/>
        </w:rPr>
        <w:t xml:space="preserve">Шишкин </w:t>
      </w:r>
      <w:r w:rsidR="00E35181">
        <w:rPr>
          <w:rFonts w:ascii="Times New Roman" w:hAnsi="Times New Roman" w:cs="Times New Roman"/>
          <w:sz w:val="28"/>
          <w:szCs w:val="28"/>
        </w:rPr>
        <w:t>А.А.</w:t>
      </w:r>
      <w:r w:rsidR="00E35181" w:rsidRPr="00E3518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E3518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35181">
        <w:rPr>
          <w:rFonts w:ascii="Times New Roman" w:hAnsi="Times New Roman" w:cs="Times New Roman"/>
          <w:sz w:val="28"/>
          <w:szCs w:val="28"/>
        </w:rPr>
        <w:t>,</w:t>
      </w:r>
      <w:r w:rsidR="00132688" w:rsidRPr="00E35181">
        <w:rPr>
          <w:rFonts w:ascii="Times New Roman" w:hAnsi="Times New Roman" w:cs="Times New Roman"/>
          <w:sz w:val="28"/>
          <w:szCs w:val="28"/>
        </w:rPr>
        <w:t xml:space="preserve"> </w:t>
      </w:r>
      <w:r w:rsidR="00E35181">
        <w:rPr>
          <w:rFonts w:ascii="Times New Roman" w:hAnsi="Times New Roman" w:cs="Times New Roman"/>
          <w:sz w:val="28"/>
          <w:szCs w:val="28"/>
        </w:rPr>
        <w:t>к.т.н.;</w:t>
      </w:r>
      <w:r w:rsidR="00E35181" w:rsidRPr="00E35181">
        <w:rPr>
          <w:rFonts w:ascii="Times New Roman" w:hAnsi="Times New Roman" w:cs="Times New Roman"/>
          <w:sz w:val="28"/>
          <w:szCs w:val="28"/>
        </w:rPr>
        <w:t xml:space="preserve"> </w:t>
      </w:r>
      <w:r w:rsidR="00E35181" w:rsidRPr="00E35181">
        <w:rPr>
          <w:rFonts w:ascii="Times New Roman" w:hAnsi="Times New Roman" w:cs="Times New Roman"/>
          <w:sz w:val="28"/>
          <w:szCs w:val="28"/>
        </w:rPr>
        <w:t xml:space="preserve">Филимонова </w:t>
      </w:r>
      <w:r w:rsidR="00E35181">
        <w:rPr>
          <w:rFonts w:ascii="Times New Roman" w:hAnsi="Times New Roman" w:cs="Times New Roman"/>
          <w:sz w:val="28"/>
          <w:szCs w:val="28"/>
        </w:rPr>
        <w:t>Т.В.</w:t>
      </w:r>
      <w:r w:rsidR="00E35181" w:rsidRPr="00E3518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E35181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E35181" w:rsidRPr="00E35181" w:rsidRDefault="00E35181" w:rsidP="00E35181">
      <w:pPr>
        <w:tabs>
          <w:tab w:val="left" w:pos="-567"/>
          <w:tab w:val="left" w:pos="142"/>
        </w:tabs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35181">
        <w:rPr>
          <w:rFonts w:ascii="Times New Roman" w:hAnsi="Times New Roman" w:cs="Times New Roman"/>
          <w:sz w:val="28"/>
          <w:szCs w:val="28"/>
          <w:lang w:val="en-US"/>
        </w:rPr>
        <w:t>Shishkin</w:t>
      </w:r>
      <w:proofErr w:type="spellEnd"/>
      <w:r w:rsidRPr="00E35181">
        <w:rPr>
          <w:rFonts w:ascii="Times New Roman" w:hAnsi="Times New Roman" w:cs="Times New Roman"/>
          <w:sz w:val="28"/>
          <w:szCs w:val="28"/>
          <w:lang w:val="en-US"/>
        </w:rPr>
        <w:t xml:space="preserve"> Aleksey </w:t>
      </w:r>
      <w:proofErr w:type="spellStart"/>
      <w:r w:rsidRPr="00E35181">
        <w:rPr>
          <w:rFonts w:ascii="Times New Roman" w:hAnsi="Times New Roman" w:cs="Times New Roman"/>
          <w:sz w:val="28"/>
          <w:szCs w:val="28"/>
          <w:lang w:val="en-US"/>
        </w:rPr>
        <w:t>Anatolievich</w:t>
      </w:r>
      <w:proofErr w:type="spellEnd"/>
      <w:r w:rsidRPr="00E35181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E35181">
        <w:rPr>
          <w:rFonts w:ascii="Times New Roman" w:hAnsi="Times New Roman" w:cs="Times New Roman"/>
          <w:sz w:val="28"/>
          <w:szCs w:val="28"/>
          <w:lang w:val="en-US"/>
        </w:rPr>
        <w:t>Filimonova</w:t>
      </w:r>
      <w:proofErr w:type="spellEnd"/>
      <w:r w:rsidRPr="00E35181">
        <w:rPr>
          <w:rFonts w:ascii="Times New Roman" w:hAnsi="Times New Roman" w:cs="Times New Roman"/>
          <w:sz w:val="28"/>
          <w:szCs w:val="28"/>
          <w:lang w:val="en-US"/>
        </w:rPr>
        <w:t xml:space="preserve"> Tatyana </w:t>
      </w:r>
      <w:proofErr w:type="spellStart"/>
      <w:r w:rsidRPr="00E35181">
        <w:rPr>
          <w:rFonts w:ascii="Times New Roman" w:hAnsi="Times New Roman" w:cs="Times New Roman"/>
          <w:sz w:val="28"/>
          <w:szCs w:val="28"/>
          <w:lang w:val="en-US"/>
        </w:rPr>
        <w:t>Valerievna</w:t>
      </w:r>
      <w:proofErr w:type="spellEnd"/>
    </w:p>
    <w:p w:rsidR="00E35181" w:rsidRPr="00E35181" w:rsidRDefault="00E35181" w:rsidP="00E35181">
      <w:pPr>
        <w:tabs>
          <w:tab w:val="left" w:pos="-567"/>
          <w:tab w:val="left" w:pos="142"/>
        </w:tabs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6A198E" w:rsidRPr="00E35181" w:rsidRDefault="006A198E" w:rsidP="00E35181">
      <w:pPr>
        <w:tabs>
          <w:tab w:val="left" w:pos="-567"/>
          <w:tab w:val="left" w:pos="142"/>
        </w:tabs>
        <w:spacing w:after="0" w:line="360" w:lineRule="auto"/>
        <w:contextualSpacing/>
        <w:rPr>
          <w:rFonts w:ascii="Times New Roman" w:hAnsi="Times New Roman" w:cs="Times New Roman"/>
          <w:sz w:val="24"/>
          <w:szCs w:val="28"/>
          <w:lang w:val="en-US"/>
        </w:rPr>
      </w:pPr>
      <w:r w:rsidRPr="00E35181">
        <w:rPr>
          <w:rFonts w:ascii="Times New Roman" w:hAnsi="Times New Roman" w:cs="Times New Roman"/>
          <w:sz w:val="24"/>
          <w:szCs w:val="28"/>
          <w:lang w:val="en-US"/>
        </w:rPr>
        <w:t>aleksey.shishkin@npp-zvezda.ru</w:t>
      </w:r>
      <w:r w:rsidR="00E35181" w:rsidRPr="00E35181">
        <w:rPr>
          <w:rFonts w:ascii="Times New Roman" w:hAnsi="Times New Roman" w:cs="Times New Roman"/>
          <w:sz w:val="24"/>
          <w:szCs w:val="28"/>
          <w:lang w:val="en-US"/>
        </w:rPr>
        <w:t xml:space="preserve">; </w:t>
      </w:r>
      <w:r w:rsidR="00E35181" w:rsidRPr="00E35181">
        <w:rPr>
          <w:rFonts w:ascii="Times New Roman" w:hAnsi="Times New Roman" w:cs="Times New Roman"/>
          <w:sz w:val="24"/>
          <w:szCs w:val="28"/>
          <w:lang w:val="en-US"/>
        </w:rPr>
        <w:t>tatyana.filimonova@npp-zvezda.ru</w:t>
      </w:r>
    </w:p>
    <w:p w:rsidR="00E35181" w:rsidRPr="00E35181" w:rsidRDefault="00E35181" w:rsidP="00E35181">
      <w:pPr>
        <w:tabs>
          <w:tab w:val="left" w:pos="-567"/>
          <w:tab w:val="left" w:pos="142"/>
        </w:tabs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6A198E" w:rsidRPr="00E35181" w:rsidRDefault="00E35181" w:rsidP="00E35181">
      <w:pPr>
        <w:pStyle w:val="a7"/>
        <w:tabs>
          <w:tab w:val="clear" w:pos="4677"/>
          <w:tab w:val="clear" w:pos="9355"/>
          <w:tab w:val="left" w:pos="-567"/>
        </w:tabs>
        <w:spacing w:line="360" w:lineRule="auto"/>
        <w:contextualSpacing/>
        <w:rPr>
          <w:b/>
          <w:i/>
          <w:sz w:val="28"/>
          <w:szCs w:val="28"/>
        </w:rPr>
      </w:pPr>
      <w:r>
        <w:rPr>
          <w:sz w:val="28"/>
          <w:szCs w:val="28"/>
          <w:vertAlign w:val="superscript"/>
        </w:rPr>
        <w:t>1</w:t>
      </w:r>
      <w:r w:rsidRPr="00E35181">
        <w:rPr>
          <w:i/>
          <w:sz w:val="28"/>
          <w:szCs w:val="28"/>
        </w:rPr>
        <w:t xml:space="preserve">АО «НПП «ЗВЕЗДА» </w:t>
      </w:r>
      <w:r>
        <w:rPr>
          <w:i/>
          <w:sz w:val="28"/>
          <w:szCs w:val="28"/>
        </w:rPr>
        <w:t xml:space="preserve">имени академика Г.И. </w:t>
      </w:r>
      <w:proofErr w:type="spellStart"/>
      <w:r>
        <w:rPr>
          <w:i/>
          <w:sz w:val="28"/>
          <w:szCs w:val="28"/>
        </w:rPr>
        <w:t>Северина</w:t>
      </w:r>
      <w:proofErr w:type="spellEnd"/>
      <w:r>
        <w:rPr>
          <w:i/>
          <w:sz w:val="28"/>
          <w:szCs w:val="28"/>
        </w:rPr>
        <w:t>»</w:t>
      </w:r>
    </w:p>
    <w:p w:rsidR="000636C1" w:rsidRPr="00E35181" w:rsidRDefault="000636C1" w:rsidP="00E35181">
      <w:pPr>
        <w:tabs>
          <w:tab w:val="left" w:pos="-567"/>
          <w:tab w:val="left" w:pos="142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4BB2" w:rsidRPr="00E35181" w:rsidRDefault="00684BB2" w:rsidP="00E35181">
      <w:pPr>
        <w:tabs>
          <w:tab w:val="left" w:pos="-567"/>
          <w:tab w:val="left" w:pos="142"/>
        </w:tabs>
        <w:spacing w:after="0" w:line="360" w:lineRule="auto"/>
        <w:ind w:firstLine="709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E35181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="00E35181" w:rsidRPr="00E3518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684BB2" w:rsidRPr="00E35181" w:rsidRDefault="003F3776" w:rsidP="00E35181">
      <w:pPr>
        <w:tabs>
          <w:tab w:val="left" w:pos="-567"/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181">
        <w:rPr>
          <w:rFonts w:ascii="Times New Roman" w:hAnsi="Times New Roman" w:cs="Times New Roman"/>
          <w:sz w:val="28"/>
          <w:szCs w:val="28"/>
        </w:rPr>
        <w:t>Рассмотрена конструкция облегченного баллона высокого давления с</w:t>
      </w:r>
      <w:r w:rsidR="003324F0" w:rsidRPr="00E35181">
        <w:rPr>
          <w:rFonts w:ascii="Times New Roman" w:hAnsi="Times New Roman" w:cs="Times New Roman"/>
          <w:sz w:val="28"/>
          <w:szCs w:val="28"/>
        </w:rPr>
        <w:t>о стальным</w:t>
      </w:r>
      <w:r w:rsidRPr="00E35181">
        <w:rPr>
          <w:rFonts w:ascii="Times New Roman" w:hAnsi="Times New Roman" w:cs="Times New Roman"/>
          <w:sz w:val="28"/>
          <w:szCs w:val="28"/>
        </w:rPr>
        <w:t xml:space="preserve"> лейнером</w:t>
      </w:r>
      <w:r w:rsidR="00BA60BF" w:rsidRPr="00E35181">
        <w:rPr>
          <w:rFonts w:ascii="Times New Roman" w:hAnsi="Times New Roman" w:cs="Times New Roman"/>
          <w:sz w:val="28"/>
          <w:szCs w:val="28"/>
        </w:rPr>
        <w:t>,</w:t>
      </w:r>
      <w:r w:rsidRPr="00E35181">
        <w:rPr>
          <w:rFonts w:ascii="Times New Roman" w:hAnsi="Times New Roman" w:cs="Times New Roman"/>
          <w:sz w:val="28"/>
          <w:szCs w:val="28"/>
        </w:rPr>
        <w:t xml:space="preserve"> армированным высоко</w:t>
      </w:r>
      <w:r w:rsidR="003324F0" w:rsidRPr="00E35181">
        <w:rPr>
          <w:rFonts w:ascii="Times New Roman" w:hAnsi="Times New Roman" w:cs="Times New Roman"/>
          <w:sz w:val="28"/>
          <w:szCs w:val="28"/>
        </w:rPr>
        <w:t>прочным</w:t>
      </w:r>
      <w:r w:rsidRPr="00E35181">
        <w:rPr>
          <w:rFonts w:ascii="Times New Roman" w:hAnsi="Times New Roman" w:cs="Times New Roman"/>
          <w:sz w:val="28"/>
          <w:szCs w:val="28"/>
        </w:rPr>
        <w:t xml:space="preserve"> композиционным материалом. </w:t>
      </w:r>
      <w:r w:rsidR="00990B6F" w:rsidRPr="00E35181">
        <w:rPr>
          <w:rFonts w:ascii="Times New Roman" w:hAnsi="Times New Roman" w:cs="Times New Roman"/>
          <w:sz w:val="28"/>
          <w:szCs w:val="28"/>
        </w:rPr>
        <w:t>Выполнен</w:t>
      </w:r>
      <w:r w:rsidR="00D56F01" w:rsidRPr="00E35181">
        <w:rPr>
          <w:rFonts w:ascii="Times New Roman" w:hAnsi="Times New Roman" w:cs="Times New Roman"/>
          <w:sz w:val="28"/>
          <w:szCs w:val="28"/>
        </w:rPr>
        <w:t xml:space="preserve"> уточненный</w:t>
      </w:r>
      <w:r w:rsidR="000149D7" w:rsidRPr="00E35181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936593" w:rsidRPr="00E35181">
        <w:rPr>
          <w:rFonts w:ascii="Times New Roman" w:hAnsi="Times New Roman" w:cs="Times New Roman"/>
          <w:sz w:val="28"/>
          <w:szCs w:val="28"/>
        </w:rPr>
        <w:t xml:space="preserve"> баллона</w:t>
      </w:r>
      <w:r w:rsidR="000149D7" w:rsidRPr="00E35181">
        <w:rPr>
          <w:rFonts w:ascii="Times New Roman" w:hAnsi="Times New Roman" w:cs="Times New Roman"/>
          <w:sz w:val="28"/>
          <w:szCs w:val="28"/>
        </w:rPr>
        <w:t xml:space="preserve"> </w:t>
      </w:r>
      <w:r w:rsidR="0040005A" w:rsidRPr="00E35181">
        <w:rPr>
          <w:rFonts w:ascii="Times New Roman" w:hAnsi="Times New Roman" w:cs="Times New Roman"/>
          <w:sz w:val="28"/>
          <w:szCs w:val="28"/>
        </w:rPr>
        <w:t xml:space="preserve">из условий прочности и </w:t>
      </w:r>
      <w:r w:rsidR="00936593" w:rsidRPr="00E35181">
        <w:rPr>
          <w:rFonts w:ascii="Times New Roman" w:hAnsi="Times New Roman" w:cs="Times New Roman"/>
          <w:sz w:val="28"/>
          <w:szCs w:val="28"/>
        </w:rPr>
        <w:t>деформаций</w:t>
      </w:r>
      <w:r w:rsidR="003324F0" w:rsidRPr="00E35181">
        <w:rPr>
          <w:rFonts w:ascii="Times New Roman" w:hAnsi="Times New Roman" w:cs="Times New Roman"/>
          <w:sz w:val="28"/>
          <w:szCs w:val="28"/>
        </w:rPr>
        <w:t xml:space="preserve"> в металле лейнера</w:t>
      </w:r>
      <w:r w:rsidR="000149D7" w:rsidRPr="00E35181">
        <w:rPr>
          <w:rFonts w:ascii="Times New Roman" w:hAnsi="Times New Roman" w:cs="Times New Roman"/>
          <w:sz w:val="28"/>
          <w:szCs w:val="28"/>
        </w:rPr>
        <w:t>.</w:t>
      </w:r>
      <w:r w:rsidR="00936593" w:rsidRPr="00E35181">
        <w:rPr>
          <w:rFonts w:ascii="Times New Roman" w:hAnsi="Times New Roman" w:cs="Times New Roman"/>
          <w:sz w:val="28"/>
          <w:szCs w:val="28"/>
        </w:rPr>
        <w:t xml:space="preserve"> </w:t>
      </w:r>
      <w:r w:rsidR="00990B6F" w:rsidRPr="00E35181">
        <w:rPr>
          <w:rFonts w:ascii="Times New Roman" w:hAnsi="Times New Roman" w:cs="Times New Roman"/>
          <w:sz w:val="28"/>
          <w:szCs w:val="28"/>
        </w:rPr>
        <w:t>Проведены испытания материалов и</w:t>
      </w:r>
      <w:r w:rsidR="003324F0" w:rsidRPr="00E35181">
        <w:rPr>
          <w:rFonts w:ascii="Times New Roman" w:hAnsi="Times New Roman" w:cs="Times New Roman"/>
          <w:sz w:val="28"/>
          <w:szCs w:val="28"/>
        </w:rPr>
        <w:t xml:space="preserve"> </w:t>
      </w:r>
      <w:r w:rsidR="00990B6F" w:rsidRPr="00E35181">
        <w:rPr>
          <w:rFonts w:ascii="Times New Roman" w:hAnsi="Times New Roman" w:cs="Times New Roman"/>
          <w:sz w:val="28"/>
          <w:szCs w:val="28"/>
        </w:rPr>
        <w:t>экспериментальная проверка результатов расчетов</w:t>
      </w:r>
      <w:r w:rsidR="00936593" w:rsidRPr="00E35181">
        <w:rPr>
          <w:rFonts w:ascii="Times New Roman" w:hAnsi="Times New Roman" w:cs="Times New Roman"/>
          <w:sz w:val="28"/>
          <w:szCs w:val="28"/>
        </w:rPr>
        <w:t>.</w:t>
      </w:r>
    </w:p>
    <w:p w:rsidR="00E35181" w:rsidRPr="00E35181" w:rsidRDefault="000C745E" w:rsidP="00E35181">
      <w:pPr>
        <w:tabs>
          <w:tab w:val="left" w:pos="-567"/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35181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  <w:r w:rsidR="006965DF" w:rsidRPr="00E3518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C745E" w:rsidRPr="00E35181" w:rsidRDefault="00C767F6" w:rsidP="00E35181">
      <w:pPr>
        <w:tabs>
          <w:tab w:val="left" w:pos="-567"/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181">
        <w:rPr>
          <w:rFonts w:ascii="Times New Roman" w:hAnsi="Times New Roman" w:cs="Times New Roman"/>
          <w:sz w:val="28"/>
          <w:szCs w:val="28"/>
        </w:rPr>
        <w:t xml:space="preserve">баллон высокого давления, композиционный материал, </w:t>
      </w:r>
      <w:r w:rsidR="006965DF" w:rsidRPr="00E35181">
        <w:rPr>
          <w:rFonts w:ascii="Times New Roman" w:hAnsi="Times New Roman" w:cs="Times New Roman"/>
          <w:sz w:val="28"/>
          <w:szCs w:val="28"/>
        </w:rPr>
        <w:t xml:space="preserve">металлокомпозитный баллон, </w:t>
      </w:r>
      <w:r w:rsidR="003324F0" w:rsidRPr="00E35181">
        <w:rPr>
          <w:rFonts w:ascii="Times New Roman" w:hAnsi="Times New Roman" w:cs="Times New Roman"/>
          <w:sz w:val="28"/>
          <w:szCs w:val="28"/>
        </w:rPr>
        <w:t>высокопрочные волокна, намотка</w:t>
      </w:r>
      <w:r w:rsidR="00437AF8" w:rsidRPr="00E35181">
        <w:rPr>
          <w:rFonts w:ascii="Times New Roman" w:hAnsi="Times New Roman" w:cs="Times New Roman"/>
          <w:sz w:val="28"/>
          <w:szCs w:val="28"/>
        </w:rPr>
        <w:t xml:space="preserve"> волокон</w:t>
      </w:r>
      <w:r w:rsidR="006965DF" w:rsidRPr="00E35181">
        <w:rPr>
          <w:rFonts w:ascii="Times New Roman" w:hAnsi="Times New Roman" w:cs="Times New Roman"/>
          <w:sz w:val="28"/>
          <w:szCs w:val="28"/>
        </w:rPr>
        <w:t>.</w:t>
      </w:r>
    </w:p>
    <w:p w:rsidR="00421922" w:rsidRPr="00E35181" w:rsidRDefault="00421922" w:rsidP="00E35181">
      <w:pPr>
        <w:tabs>
          <w:tab w:val="left" w:pos="-567"/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922" w:rsidRPr="00E35181" w:rsidRDefault="00421922" w:rsidP="00E35181">
      <w:pPr>
        <w:tabs>
          <w:tab w:val="left" w:pos="-567"/>
          <w:tab w:val="left" w:pos="142"/>
        </w:tabs>
        <w:spacing w:after="0" w:line="360" w:lineRule="auto"/>
        <w:ind w:firstLine="709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E35181">
        <w:rPr>
          <w:rFonts w:ascii="Times New Roman" w:hAnsi="Times New Roman" w:cs="Times New Roman"/>
          <w:b/>
          <w:i/>
          <w:sz w:val="28"/>
          <w:szCs w:val="28"/>
          <w:lang w:val="en-US"/>
        </w:rPr>
        <w:t>Abstract</w:t>
      </w:r>
      <w:r w:rsidR="00E35181" w:rsidRPr="00E3518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21922" w:rsidRPr="00E35181" w:rsidRDefault="00421922" w:rsidP="00E35181">
      <w:pPr>
        <w:tabs>
          <w:tab w:val="left" w:pos="-567"/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5181">
        <w:rPr>
          <w:rFonts w:ascii="Times New Roman" w:hAnsi="Times New Roman" w:cs="Times New Roman"/>
          <w:sz w:val="28"/>
          <w:szCs w:val="28"/>
          <w:lang w:val="en-US"/>
        </w:rPr>
        <w:t xml:space="preserve">The design of lightweight high-pressure cylinder with </w:t>
      </w:r>
      <w:r w:rsidR="00437AF8" w:rsidRPr="00E35181">
        <w:rPr>
          <w:rFonts w:ascii="Times New Roman" w:hAnsi="Times New Roman" w:cs="Times New Roman"/>
          <w:sz w:val="28"/>
          <w:szCs w:val="28"/>
          <w:lang w:val="en-US"/>
        </w:rPr>
        <w:t>steel</w:t>
      </w:r>
      <w:r w:rsidRPr="00E35181">
        <w:rPr>
          <w:rFonts w:ascii="Times New Roman" w:hAnsi="Times New Roman" w:cs="Times New Roman"/>
          <w:sz w:val="28"/>
          <w:szCs w:val="28"/>
          <w:lang w:val="en-US"/>
        </w:rPr>
        <w:t xml:space="preserve"> liner, reinforced with high</w:t>
      </w:r>
      <w:r w:rsidR="00437AF8" w:rsidRPr="00E35181">
        <w:rPr>
          <w:rFonts w:ascii="Times New Roman" w:hAnsi="Times New Roman" w:cs="Times New Roman"/>
          <w:sz w:val="28"/>
          <w:szCs w:val="28"/>
          <w:lang w:val="en-US"/>
        </w:rPr>
        <w:t>-strength</w:t>
      </w:r>
      <w:r w:rsidRPr="00E35181">
        <w:rPr>
          <w:rFonts w:ascii="Times New Roman" w:hAnsi="Times New Roman" w:cs="Times New Roman"/>
          <w:sz w:val="28"/>
          <w:szCs w:val="28"/>
          <w:lang w:val="en-US"/>
        </w:rPr>
        <w:t xml:space="preserve"> composite material, </w:t>
      </w:r>
      <w:r w:rsidR="00437AF8" w:rsidRPr="00E35181">
        <w:rPr>
          <w:rFonts w:ascii="Times New Roman" w:hAnsi="Times New Roman" w:cs="Times New Roman"/>
          <w:sz w:val="28"/>
          <w:szCs w:val="28"/>
          <w:lang w:val="en-US"/>
        </w:rPr>
        <w:t>is considered</w:t>
      </w:r>
      <w:r w:rsidRPr="00E35181">
        <w:rPr>
          <w:rFonts w:ascii="Times New Roman" w:hAnsi="Times New Roman" w:cs="Times New Roman"/>
          <w:sz w:val="28"/>
          <w:szCs w:val="28"/>
          <w:lang w:val="en-US"/>
        </w:rPr>
        <w:t xml:space="preserve">. Refined calculation of cylinder from conditions of strength and lack of plastic deformation in metal is carried out. </w:t>
      </w:r>
      <w:r w:rsidR="00960D38" w:rsidRPr="00E35181">
        <w:rPr>
          <w:rFonts w:ascii="Times New Roman" w:hAnsi="Times New Roman" w:cs="Times New Roman"/>
          <w:sz w:val="28"/>
          <w:szCs w:val="28"/>
          <w:lang w:val="en-US"/>
        </w:rPr>
        <w:t>Materials are t</w:t>
      </w:r>
      <w:r w:rsidR="00437AF8" w:rsidRPr="00E35181">
        <w:rPr>
          <w:rFonts w:ascii="Times New Roman" w:hAnsi="Times New Roman" w:cs="Times New Roman"/>
          <w:sz w:val="28"/>
          <w:szCs w:val="28"/>
          <w:lang w:val="en-US"/>
        </w:rPr>
        <w:t>ested</w:t>
      </w:r>
      <w:r w:rsidR="00960D38" w:rsidRPr="00E3518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37AF8" w:rsidRPr="00E351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0D38" w:rsidRPr="00E35181">
        <w:rPr>
          <w:rFonts w:ascii="Times New Roman" w:hAnsi="Times New Roman" w:cs="Times New Roman"/>
          <w:sz w:val="28"/>
          <w:szCs w:val="28"/>
          <w:lang w:val="en-US"/>
        </w:rPr>
        <w:t xml:space="preserve">calculations are checked </w:t>
      </w:r>
      <w:r w:rsidR="00437AF8" w:rsidRPr="00E35181">
        <w:rPr>
          <w:rFonts w:ascii="Times New Roman" w:hAnsi="Times New Roman" w:cs="Times New Roman"/>
          <w:sz w:val="28"/>
          <w:szCs w:val="28"/>
          <w:lang w:val="en-US"/>
        </w:rPr>
        <w:t>experimental</w:t>
      </w:r>
      <w:r w:rsidR="00960D38" w:rsidRPr="00E35181">
        <w:rPr>
          <w:rFonts w:ascii="Times New Roman" w:hAnsi="Times New Roman" w:cs="Times New Roman"/>
          <w:sz w:val="28"/>
          <w:szCs w:val="28"/>
          <w:lang w:val="en-US"/>
        </w:rPr>
        <w:t>ly</w:t>
      </w:r>
      <w:r w:rsidR="00437AF8" w:rsidRPr="00E3518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04183" w:rsidRDefault="00D04183" w:rsidP="00E35181">
      <w:pPr>
        <w:tabs>
          <w:tab w:val="left" w:pos="-567"/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35181" w:rsidRPr="00E35181" w:rsidRDefault="00421922" w:rsidP="00E35181">
      <w:pPr>
        <w:tabs>
          <w:tab w:val="left" w:pos="-567"/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5181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Keywords:</w:t>
      </w:r>
      <w:r w:rsidRPr="00E3518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421922" w:rsidRPr="00E35181" w:rsidRDefault="00421922" w:rsidP="00E35181">
      <w:pPr>
        <w:tabs>
          <w:tab w:val="left" w:pos="-567"/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35181">
        <w:rPr>
          <w:rFonts w:ascii="Times New Roman" w:hAnsi="Times New Roman" w:cs="Times New Roman"/>
          <w:sz w:val="28"/>
          <w:szCs w:val="28"/>
          <w:lang w:val="en-US"/>
        </w:rPr>
        <w:t>high-pressure</w:t>
      </w:r>
      <w:proofErr w:type="gramEnd"/>
      <w:r w:rsidRPr="00E35181">
        <w:rPr>
          <w:rFonts w:ascii="Times New Roman" w:hAnsi="Times New Roman" w:cs="Times New Roman"/>
          <w:sz w:val="28"/>
          <w:szCs w:val="28"/>
          <w:lang w:val="en-US"/>
        </w:rPr>
        <w:t xml:space="preserve"> cylinder, composite material, metal-composite cylinder, high-strength fiber, </w:t>
      </w:r>
      <w:r w:rsidR="00437AF8" w:rsidRPr="00E35181">
        <w:rPr>
          <w:rFonts w:ascii="Times New Roman" w:hAnsi="Times New Roman" w:cs="Times New Roman"/>
          <w:sz w:val="28"/>
          <w:szCs w:val="28"/>
          <w:lang w:val="en-US"/>
        </w:rPr>
        <w:t>filament winding</w:t>
      </w:r>
      <w:r w:rsidRPr="00E3518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21922" w:rsidRPr="00E35181" w:rsidRDefault="00421922" w:rsidP="00E35181">
      <w:pPr>
        <w:tabs>
          <w:tab w:val="left" w:pos="-567"/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A2257" w:rsidRPr="00E35181" w:rsidRDefault="006A198E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181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8425A0" w:rsidRPr="00E35181" w:rsidRDefault="008F1B5F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</w:rPr>
        <w:t>Баллоны высокого давления применяются в</w:t>
      </w:r>
      <w:r w:rsidR="0041498B" w:rsidRPr="00E35181">
        <w:rPr>
          <w:rFonts w:ascii="Times New Roman" w:hAnsi="Times New Roman" w:cs="Times New Roman"/>
          <w:sz w:val="28"/>
          <w:szCs w:val="28"/>
        </w:rPr>
        <w:t xml:space="preserve"> </w:t>
      </w:r>
      <w:r w:rsidR="006A198E" w:rsidRPr="00E35181">
        <w:rPr>
          <w:rFonts w:ascii="Times New Roman" w:hAnsi="Times New Roman" w:cs="Times New Roman"/>
          <w:sz w:val="28"/>
          <w:szCs w:val="28"/>
        </w:rPr>
        <w:t>составе летательных аппаратов</w:t>
      </w:r>
      <w:r w:rsidRPr="00E35181">
        <w:rPr>
          <w:rFonts w:ascii="Times New Roman" w:hAnsi="Times New Roman" w:cs="Times New Roman"/>
          <w:sz w:val="28"/>
          <w:szCs w:val="28"/>
        </w:rPr>
        <w:t xml:space="preserve"> в качестве аварийных источников энергии, в дыхательных системах и системах пожаротушения. </w:t>
      </w:r>
      <w:r w:rsidR="006A198E" w:rsidRPr="00E35181">
        <w:rPr>
          <w:rFonts w:ascii="Times New Roman" w:hAnsi="Times New Roman" w:cs="Times New Roman"/>
          <w:sz w:val="28"/>
          <w:szCs w:val="28"/>
        </w:rPr>
        <w:t xml:space="preserve">В настоящее время в авиационной промышленности применяются </w:t>
      </w:r>
      <w:proofErr w:type="spellStart"/>
      <w:r w:rsidR="006A198E" w:rsidRPr="00E35181">
        <w:rPr>
          <w:rFonts w:ascii="Times New Roman" w:hAnsi="Times New Roman" w:cs="Times New Roman"/>
          <w:sz w:val="28"/>
          <w:szCs w:val="28"/>
        </w:rPr>
        <w:t>металлокомпозитные</w:t>
      </w:r>
      <w:proofErr w:type="spellEnd"/>
      <w:r w:rsidR="006A198E" w:rsidRPr="00E35181">
        <w:rPr>
          <w:rFonts w:ascii="Times New Roman" w:hAnsi="Times New Roman" w:cs="Times New Roman"/>
          <w:sz w:val="28"/>
          <w:szCs w:val="28"/>
        </w:rPr>
        <w:t xml:space="preserve"> баллоны</w:t>
      </w:r>
      <w:r w:rsidR="003B4132" w:rsidRPr="00E35181">
        <w:rPr>
          <w:rFonts w:ascii="Times New Roman" w:hAnsi="Times New Roman" w:cs="Times New Roman"/>
          <w:sz w:val="28"/>
          <w:szCs w:val="28"/>
        </w:rPr>
        <w:t>, состоящие из</w:t>
      </w:r>
      <w:r w:rsidR="006A198E" w:rsidRPr="00E35181">
        <w:rPr>
          <w:rFonts w:ascii="Times New Roman" w:hAnsi="Times New Roman" w:cs="Times New Roman"/>
          <w:sz w:val="28"/>
          <w:szCs w:val="28"/>
        </w:rPr>
        <w:t xml:space="preserve"> несущей стальной оболочк</w:t>
      </w:r>
      <w:r w:rsidR="003B4132" w:rsidRPr="00E35181">
        <w:rPr>
          <w:rFonts w:ascii="Times New Roman" w:hAnsi="Times New Roman" w:cs="Times New Roman"/>
          <w:sz w:val="28"/>
          <w:szCs w:val="28"/>
        </w:rPr>
        <w:t>и</w:t>
      </w:r>
      <w:r w:rsidR="00334791" w:rsidRPr="00E35181">
        <w:rPr>
          <w:rFonts w:ascii="Times New Roman" w:hAnsi="Times New Roman" w:cs="Times New Roman"/>
          <w:sz w:val="28"/>
          <w:szCs w:val="28"/>
        </w:rPr>
        <w:t xml:space="preserve"> </w:t>
      </w:r>
      <w:r w:rsidR="003B4132" w:rsidRPr="00E35181">
        <w:rPr>
          <w:rFonts w:ascii="Times New Roman" w:hAnsi="Times New Roman" w:cs="Times New Roman"/>
          <w:sz w:val="28"/>
          <w:szCs w:val="28"/>
        </w:rPr>
        <w:t>и композитной сте</w:t>
      </w:r>
      <w:r w:rsidR="006A198E" w:rsidRPr="00E35181">
        <w:rPr>
          <w:rFonts w:ascii="Times New Roman" w:hAnsi="Times New Roman" w:cs="Times New Roman"/>
          <w:sz w:val="28"/>
          <w:szCs w:val="28"/>
        </w:rPr>
        <w:t>клопластико</w:t>
      </w:r>
      <w:r w:rsidR="003B4132" w:rsidRPr="00E35181">
        <w:rPr>
          <w:rFonts w:ascii="Times New Roman" w:hAnsi="Times New Roman" w:cs="Times New Roman"/>
          <w:sz w:val="28"/>
          <w:szCs w:val="28"/>
        </w:rPr>
        <w:t>вой обмотки, обеспечивающей</w:t>
      </w:r>
      <w:r w:rsidR="006A198E" w:rsidRPr="00E351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198E" w:rsidRPr="00E35181">
        <w:rPr>
          <w:rFonts w:ascii="Times New Roman" w:hAnsi="Times New Roman" w:cs="Times New Roman"/>
          <w:sz w:val="28"/>
          <w:szCs w:val="28"/>
        </w:rPr>
        <w:t>безосколочность</w:t>
      </w:r>
      <w:proofErr w:type="spellEnd"/>
      <w:r w:rsidR="006A198E" w:rsidRPr="00E35181">
        <w:rPr>
          <w:rFonts w:ascii="Times New Roman" w:hAnsi="Times New Roman" w:cs="Times New Roman"/>
          <w:sz w:val="28"/>
          <w:szCs w:val="28"/>
        </w:rPr>
        <w:t xml:space="preserve"> разрушения</w:t>
      </w:r>
      <w:r w:rsidR="003B4132" w:rsidRPr="00E35181">
        <w:rPr>
          <w:rFonts w:ascii="Times New Roman" w:hAnsi="Times New Roman" w:cs="Times New Roman"/>
          <w:sz w:val="28"/>
          <w:szCs w:val="28"/>
        </w:rPr>
        <w:t xml:space="preserve"> при простреле [1]</w:t>
      </w:r>
      <w:r w:rsidR="006A198E" w:rsidRPr="00E35181">
        <w:rPr>
          <w:rFonts w:ascii="Times New Roman" w:hAnsi="Times New Roman" w:cs="Times New Roman"/>
          <w:sz w:val="28"/>
          <w:szCs w:val="28"/>
        </w:rPr>
        <w:t>.</w:t>
      </w:r>
      <w:r w:rsidR="00D51B38" w:rsidRPr="00E351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31E0" w:rsidRPr="00E35181">
        <w:rPr>
          <w:rFonts w:ascii="Times New Roman" w:hAnsi="Times New Roman" w:cs="Times New Roman"/>
          <w:sz w:val="28"/>
          <w:szCs w:val="28"/>
          <w:lang w:eastAsia="ja-JP"/>
        </w:rPr>
        <w:t>Применение в конструкции</w:t>
      </w:r>
      <w:r w:rsidR="00C35868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баллонов</w:t>
      </w:r>
      <w:r w:rsidR="0033479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композиционных материалов</w:t>
      </w:r>
      <w:r w:rsidR="00D031E0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="00334791" w:rsidRPr="00E35181">
        <w:rPr>
          <w:rFonts w:ascii="Times New Roman" w:hAnsi="Times New Roman" w:cs="Times New Roman"/>
          <w:sz w:val="28"/>
          <w:szCs w:val="28"/>
          <w:lang w:eastAsia="ja-JP"/>
        </w:rPr>
        <w:t>(</w:t>
      </w:r>
      <w:r w:rsidR="00D031E0" w:rsidRPr="00E35181">
        <w:rPr>
          <w:rFonts w:ascii="Times New Roman" w:hAnsi="Times New Roman" w:cs="Times New Roman"/>
          <w:sz w:val="28"/>
          <w:szCs w:val="28"/>
          <w:lang w:eastAsia="ja-JP"/>
        </w:rPr>
        <w:t>КМ</w:t>
      </w:r>
      <w:r w:rsidR="00334791" w:rsidRPr="00E35181">
        <w:rPr>
          <w:rFonts w:ascii="Times New Roman" w:hAnsi="Times New Roman" w:cs="Times New Roman"/>
          <w:sz w:val="28"/>
          <w:szCs w:val="28"/>
          <w:lang w:eastAsia="ja-JP"/>
        </w:rPr>
        <w:t>)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на основе углеродных и </w:t>
      </w:r>
      <w:proofErr w:type="spellStart"/>
      <w:r w:rsidRPr="00E35181">
        <w:rPr>
          <w:rFonts w:ascii="Times New Roman" w:hAnsi="Times New Roman" w:cs="Times New Roman"/>
          <w:sz w:val="28"/>
          <w:szCs w:val="28"/>
          <w:lang w:eastAsia="ja-JP"/>
        </w:rPr>
        <w:t>арамидных</w:t>
      </w:r>
      <w:proofErr w:type="spellEnd"/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волокон</w:t>
      </w:r>
      <w:r w:rsidR="0033479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в сочетании с тонкостенн</w:t>
      </w:r>
      <w:r w:rsidR="00DE45FB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ой </w:t>
      </w:r>
      <w:proofErr w:type="spellStart"/>
      <w:r w:rsidR="00DE45FB" w:rsidRPr="00E35181">
        <w:rPr>
          <w:rFonts w:ascii="Times New Roman" w:hAnsi="Times New Roman" w:cs="Times New Roman"/>
          <w:sz w:val="28"/>
          <w:szCs w:val="28"/>
          <w:lang w:eastAsia="ja-JP"/>
        </w:rPr>
        <w:t>гермооболочкой</w:t>
      </w:r>
      <w:proofErr w:type="spellEnd"/>
      <w:r w:rsidR="0033479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="00DE45FB" w:rsidRPr="00E35181">
        <w:rPr>
          <w:rFonts w:ascii="Times New Roman" w:hAnsi="Times New Roman" w:cs="Times New Roman"/>
          <w:sz w:val="28"/>
          <w:szCs w:val="28"/>
          <w:lang w:eastAsia="ja-JP"/>
        </w:rPr>
        <w:t>(</w:t>
      </w:r>
      <w:proofErr w:type="spellStart"/>
      <w:r w:rsidR="00334791" w:rsidRPr="00E35181">
        <w:rPr>
          <w:rFonts w:ascii="Times New Roman" w:hAnsi="Times New Roman" w:cs="Times New Roman"/>
          <w:sz w:val="28"/>
          <w:szCs w:val="28"/>
          <w:lang w:eastAsia="ja-JP"/>
        </w:rPr>
        <w:t>лейнером</w:t>
      </w:r>
      <w:proofErr w:type="spellEnd"/>
      <w:r w:rsidR="00DE45FB" w:rsidRPr="00E35181">
        <w:rPr>
          <w:rFonts w:ascii="Times New Roman" w:hAnsi="Times New Roman" w:cs="Times New Roman"/>
          <w:sz w:val="28"/>
          <w:szCs w:val="28"/>
          <w:lang w:eastAsia="ja-JP"/>
        </w:rPr>
        <w:t>)</w:t>
      </w:r>
      <w:r w:rsidR="00D031E0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позвол</w:t>
      </w:r>
      <w:r w:rsidR="00B53132" w:rsidRPr="00E35181">
        <w:rPr>
          <w:rFonts w:ascii="Times New Roman" w:hAnsi="Times New Roman" w:cs="Times New Roman"/>
          <w:sz w:val="28"/>
          <w:szCs w:val="28"/>
          <w:lang w:eastAsia="ja-JP"/>
        </w:rPr>
        <w:t>яе</w:t>
      </w:r>
      <w:r w:rsidR="00D031E0" w:rsidRPr="00E35181">
        <w:rPr>
          <w:rFonts w:ascii="Times New Roman" w:hAnsi="Times New Roman" w:cs="Times New Roman"/>
          <w:sz w:val="28"/>
          <w:szCs w:val="28"/>
          <w:lang w:eastAsia="ja-JP"/>
        </w:rPr>
        <w:t>т</w:t>
      </w:r>
      <w:r w:rsidR="00AE2948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существенно снизить массу изделий</w:t>
      </w:r>
      <w:r w:rsidR="00DE45FB" w:rsidRPr="00E35181">
        <w:rPr>
          <w:rFonts w:ascii="Times New Roman" w:hAnsi="Times New Roman" w:cs="Times New Roman"/>
          <w:sz w:val="28"/>
          <w:szCs w:val="28"/>
          <w:lang w:eastAsia="ja-JP"/>
        </w:rPr>
        <w:t>.</w:t>
      </w:r>
      <w:proofErr w:type="gramEnd"/>
    </w:p>
    <w:p w:rsidR="00AE2948" w:rsidRPr="00E35181" w:rsidRDefault="00AE2948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Существующие </w:t>
      </w:r>
      <w:proofErr w:type="spellStart"/>
      <w:r w:rsidRPr="00E35181">
        <w:rPr>
          <w:rFonts w:ascii="Times New Roman" w:hAnsi="Times New Roman" w:cs="Times New Roman"/>
          <w:sz w:val="28"/>
          <w:szCs w:val="28"/>
          <w:lang w:eastAsia="ja-JP"/>
        </w:rPr>
        <w:t>металлокомпозитные</w:t>
      </w:r>
      <w:proofErr w:type="spellEnd"/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баллоны</w:t>
      </w:r>
      <w:r w:rsidR="000E3CB7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(МКБ)</w:t>
      </w:r>
      <w:r w:rsidR="00B53132" w:rsidRPr="00E35181">
        <w:rPr>
          <w:rFonts w:ascii="Times New Roman" w:hAnsi="Times New Roman" w:cs="Times New Roman"/>
          <w:sz w:val="28"/>
          <w:szCs w:val="28"/>
          <w:lang w:eastAsia="ja-JP"/>
        </w:rPr>
        <w:t>,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как правило</w:t>
      </w:r>
      <w:r w:rsidR="00B53132" w:rsidRPr="00E35181">
        <w:rPr>
          <w:rFonts w:ascii="Times New Roman" w:hAnsi="Times New Roman" w:cs="Times New Roman"/>
          <w:sz w:val="28"/>
          <w:szCs w:val="28"/>
          <w:lang w:eastAsia="ja-JP"/>
        </w:rPr>
        <w:t>,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изготавливаются на основе </w:t>
      </w:r>
      <w:proofErr w:type="gramStart"/>
      <w:r w:rsidR="00A942CE" w:rsidRPr="00E35181">
        <w:rPr>
          <w:rFonts w:ascii="Times New Roman" w:hAnsi="Times New Roman" w:cs="Times New Roman"/>
          <w:sz w:val="28"/>
          <w:szCs w:val="28"/>
          <w:lang w:eastAsia="ja-JP"/>
        </w:rPr>
        <w:t>а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>люминиевых</w:t>
      </w:r>
      <w:proofErr w:type="gramEnd"/>
      <w:r w:rsidR="00A942CE" w:rsidRPr="00E35181">
        <w:rPr>
          <w:rFonts w:ascii="Times New Roman" w:hAnsi="Times New Roman" w:cs="Times New Roman"/>
          <w:sz w:val="28"/>
          <w:szCs w:val="28"/>
          <w:lang w:eastAsia="ja-JP"/>
        </w:rPr>
        <w:t>, титановых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или стальных лейнеров. </w:t>
      </w:r>
      <w:r w:rsidR="000E3CB7" w:rsidRPr="00E35181">
        <w:rPr>
          <w:rFonts w:ascii="Times New Roman" w:hAnsi="Times New Roman" w:cs="Times New Roman"/>
          <w:sz w:val="28"/>
          <w:szCs w:val="28"/>
          <w:lang w:eastAsia="ja-JP"/>
        </w:rPr>
        <w:t>При этом перспективным направлением совершенствования</w:t>
      </w:r>
      <w:r w:rsidR="00B53132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массовой эффективности</w:t>
      </w:r>
      <w:r w:rsidR="000E3CB7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МКБ считается</w:t>
      </w:r>
      <w:r w:rsidR="001E1B8D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максимально возможное снижение толщины лейнера</w:t>
      </w:r>
      <w:r w:rsidR="000E3CB7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, что порождает определенные технологические </w:t>
      </w:r>
      <w:r w:rsidR="00F06AAC" w:rsidRPr="00E35181">
        <w:rPr>
          <w:rFonts w:ascii="Times New Roman" w:hAnsi="Times New Roman" w:cs="Times New Roman"/>
          <w:sz w:val="28"/>
          <w:szCs w:val="28"/>
          <w:lang w:eastAsia="ja-JP"/>
        </w:rPr>
        <w:t>труд</w:t>
      </w:r>
      <w:r w:rsidR="000E3CB7" w:rsidRPr="00E35181">
        <w:rPr>
          <w:rFonts w:ascii="Times New Roman" w:hAnsi="Times New Roman" w:cs="Times New Roman"/>
          <w:sz w:val="28"/>
          <w:szCs w:val="28"/>
          <w:lang w:eastAsia="ja-JP"/>
        </w:rPr>
        <w:t>ности</w:t>
      </w:r>
      <w:r w:rsidR="00F06AAC" w:rsidRPr="00E35181">
        <w:rPr>
          <w:rFonts w:ascii="Times New Roman" w:hAnsi="Times New Roman" w:cs="Times New Roman"/>
          <w:sz w:val="28"/>
          <w:szCs w:val="28"/>
          <w:lang w:eastAsia="ja-JP"/>
        </w:rPr>
        <w:t>,</w:t>
      </w:r>
      <w:r w:rsidR="000E3CB7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связанные с </w:t>
      </w:r>
      <w:proofErr w:type="spellStart"/>
      <w:r w:rsidR="000E3CB7" w:rsidRPr="00E35181">
        <w:rPr>
          <w:rFonts w:ascii="Times New Roman" w:hAnsi="Times New Roman" w:cs="Times New Roman"/>
          <w:sz w:val="28"/>
          <w:szCs w:val="28"/>
          <w:lang w:eastAsia="ja-JP"/>
        </w:rPr>
        <w:t>гофрообразованием</w:t>
      </w:r>
      <w:proofErr w:type="spellEnd"/>
      <w:r w:rsidR="000E3CB7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при </w:t>
      </w:r>
      <w:r w:rsidR="00A3384D" w:rsidRPr="00E35181">
        <w:rPr>
          <w:rFonts w:ascii="Times New Roman" w:hAnsi="Times New Roman" w:cs="Times New Roman"/>
          <w:sz w:val="28"/>
          <w:szCs w:val="28"/>
          <w:lang w:eastAsia="ja-JP"/>
        </w:rPr>
        <w:t>штамповке</w:t>
      </w:r>
      <w:r w:rsidR="000E3CB7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, </w:t>
      </w:r>
      <w:r w:rsidR="00F06AA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сложностью в получении качественных сварных швов </w:t>
      </w:r>
      <w:r w:rsidR="000E3CB7" w:rsidRPr="00E35181">
        <w:rPr>
          <w:rFonts w:ascii="Times New Roman" w:hAnsi="Times New Roman" w:cs="Times New Roman"/>
          <w:sz w:val="28"/>
          <w:szCs w:val="28"/>
          <w:lang w:eastAsia="ja-JP"/>
        </w:rPr>
        <w:t>и</w:t>
      </w:r>
      <w:r w:rsidR="00F06AA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потерей устойчивости при намотке</w:t>
      </w:r>
      <w:r w:rsidR="000E3CB7" w:rsidRPr="00E35181">
        <w:rPr>
          <w:rFonts w:ascii="Times New Roman" w:hAnsi="Times New Roman" w:cs="Times New Roman"/>
          <w:sz w:val="28"/>
          <w:szCs w:val="28"/>
          <w:lang w:eastAsia="ja-JP"/>
        </w:rPr>
        <w:t>.</w:t>
      </w:r>
    </w:p>
    <w:p w:rsidR="00613C3D" w:rsidRPr="00E35181" w:rsidRDefault="00B874A7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Общей проблемой МКБ с разными </w:t>
      </w:r>
      <w:proofErr w:type="spellStart"/>
      <w:r w:rsidRPr="00E35181">
        <w:rPr>
          <w:rFonts w:ascii="Times New Roman" w:hAnsi="Times New Roman" w:cs="Times New Roman"/>
          <w:sz w:val="28"/>
          <w:szCs w:val="28"/>
          <w:lang w:eastAsia="ja-JP"/>
        </w:rPr>
        <w:t>лейнерами</w:t>
      </w:r>
      <w:proofErr w:type="spellEnd"/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и материалами оплетки является стойкость к циклическому изменению давления, которая определяет возможность многократной зарядки баллона и долговечность эксплуатации в широком диапазоне температур. Данная характеристика определяется </w:t>
      </w:r>
      <w:r w:rsidR="00CB7CB5" w:rsidRPr="00E35181">
        <w:rPr>
          <w:rFonts w:ascii="Times New Roman" w:hAnsi="Times New Roman" w:cs="Times New Roman"/>
          <w:sz w:val="28"/>
          <w:szCs w:val="28"/>
          <w:lang w:eastAsia="ja-JP"/>
        </w:rPr>
        <w:t>выносливостью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="00CB7CB5" w:rsidRPr="00E35181">
        <w:rPr>
          <w:rFonts w:ascii="Times New Roman" w:hAnsi="Times New Roman" w:cs="Times New Roman"/>
          <w:sz w:val="28"/>
          <w:szCs w:val="28"/>
          <w:lang w:eastAsia="ja-JP"/>
        </w:rPr>
        <w:t>материалов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лейнера </w:t>
      </w:r>
      <w:r w:rsidR="00CB7CB5" w:rsidRPr="00E35181">
        <w:rPr>
          <w:rFonts w:ascii="Times New Roman" w:hAnsi="Times New Roman" w:cs="Times New Roman"/>
          <w:sz w:val="28"/>
          <w:szCs w:val="28"/>
          <w:lang w:eastAsia="ja-JP"/>
        </w:rPr>
        <w:t>и намотки</w:t>
      </w:r>
      <w:r w:rsidR="006E26DE" w:rsidRPr="00E35181">
        <w:rPr>
          <w:rFonts w:ascii="Times New Roman" w:hAnsi="Times New Roman" w:cs="Times New Roman"/>
          <w:sz w:val="28"/>
          <w:szCs w:val="28"/>
          <w:lang w:eastAsia="ja-JP"/>
        </w:rPr>
        <w:t>, а также размахом деформаций баллона при рабочем давлении</w:t>
      </w:r>
      <w:r w:rsidR="00157A01" w:rsidRPr="00E35181">
        <w:rPr>
          <w:rFonts w:ascii="Times New Roman" w:hAnsi="Times New Roman" w:cs="Times New Roman"/>
          <w:sz w:val="28"/>
          <w:szCs w:val="28"/>
          <w:lang w:eastAsia="ja-JP"/>
        </w:rPr>
        <w:t>.</w:t>
      </w:r>
    </w:p>
    <w:p w:rsidR="006E26DE" w:rsidRPr="00E35181" w:rsidRDefault="006E26DE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В общем виде процесс проектирования МКБ можно разделить на следующие этапы: подбор материалов, </w:t>
      </w:r>
      <w:r w:rsidR="001E235D" w:rsidRPr="00E35181">
        <w:rPr>
          <w:rFonts w:ascii="Times New Roman" w:hAnsi="Times New Roman" w:cs="Times New Roman"/>
          <w:sz w:val="28"/>
          <w:szCs w:val="28"/>
          <w:lang w:eastAsia="ja-JP"/>
        </w:rPr>
        <w:t>расчет по запасу прочности, расчет на допустимые деформации, проектирование образующей днища.</w:t>
      </w:r>
    </w:p>
    <w:p w:rsidR="00EB10F6" w:rsidRPr="00E35181" w:rsidRDefault="00EB10F6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:rsidR="001E235D" w:rsidRPr="00E35181" w:rsidRDefault="001E235D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b/>
          <w:sz w:val="28"/>
          <w:szCs w:val="28"/>
          <w:lang w:eastAsia="ja-JP"/>
        </w:rPr>
        <w:t>Обоснование выбора материалов</w:t>
      </w:r>
    </w:p>
    <w:p w:rsidR="0094125C" w:rsidRPr="00E35181" w:rsidRDefault="00F06AAC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>Оценивая основные требования к авиационным баллонам давления можно сформулировать определяющие характеристики лейн</w:t>
      </w:r>
      <w:r w:rsidR="00A942CE" w:rsidRPr="00E35181">
        <w:rPr>
          <w:rFonts w:ascii="Times New Roman" w:hAnsi="Times New Roman" w:cs="Times New Roman"/>
          <w:sz w:val="28"/>
          <w:szCs w:val="28"/>
          <w:lang w:eastAsia="ja-JP"/>
        </w:rPr>
        <w:t>е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ров: </w:t>
      </w:r>
      <w:r w:rsidR="00A942CE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высокая коррозионная </w:t>
      </w:r>
      <w:r w:rsidR="00A942CE" w:rsidRPr="00E35181">
        <w:rPr>
          <w:rFonts w:ascii="Times New Roman" w:hAnsi="Times New Roman" w:cs="Times New Roman"/>
          <w:sz w:val="28"/>
          <w:szCs w:val="28"/>
          <w:lang w:eastAsia="ja-JP"/>
        </w:rPr>
        <w:lastRenderedPageBreak/>
        <w:t xml:space="preserve">стойкость, высокая усталостная прочность, технологичность </w:t>
      </w:r>
      <w:r w:rsidR="000352AF" w:rsidRPr="00E35181">
        <w:rPr>
          <w:rFonts w:ascii="Times New Roman" w:hAnsi="Times New Roman" w:cs="Times New Roman"/>
          <w:sz w:val="28"/>
          <w:szCs w:val="28"/>
          <w:lang w:eastAsia="ja-JP"/>
        </w:rPr>
        <w:t>изготовления</w:t>
      </w:r>
      <w:r w:rsidR="00A942CE" w:rsidRPr="00E35181">
        <w:rPr>
          <w:rFonts w:ascii="Times New Roman" w:hAnsi="Times New Roman" w:cs="Times New Roman"/>
          <w:sz w:val="28"/>
          <w:szCs w:val="28"/>
          <w:lang w:eastAsia="ja-JP"/>
        </w:rPr>
        <w:t>.</w:t>
      </w:r>
      <w:r w:rsidR="00865645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="0094125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Наиболее гибкой относительно формы, габаритов и размеров горловин  </w:t>
      </w:r>
      <w:r w:rsidR="00865645" w:rsidRPr="00E35181">
        <w:rPr>
          <w:rFonts w:ascii="Times New Roman" w:hAnsi="Times New Roman" w:cs="Times New Roman"/>
          <w:sz w:val="28"/>
          <w:szCs w:val="28"/>
          <w:lang w:eastAsia="ja-JP"/>
        </w:rPr>
        <w:t>является штампосварная конструкция лейнера.</w:t>
      </w:r>
    </w:p>
    <w:p w:rsidR="00865645" w:rsidRPr="00E35181" w:rsidRDefault="00865645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В существующих МКБ в качестве материала </w:t>
      </w:r>
      <w:proofErr w:type="spellStart"/>
      <w:proofErr w:type="gramStart"/>
      <w:r w:rsidRPr="00E35181">
        <w:rPr>
          <w:rFonts w:ascii="Times New Roman" w:hAnsi="Times New Roman" w:cs="Times New Roman"/>
          <w:sz w:val="28"/>
          <w:szCs w:val="28"/>
          <w:lang w:eastAsia="ja-JP"/>
        </w:rPr>
        <w:t>гермооболочки</w:t>
      </w:r>
      <w:proofErr w:type="spellEnd"/>
      <w:proofErr w:type="gramEnd"/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как правило применяется сталь 12Х18Н10Т ввиду ее пластичности, хорошей свариваемости и высокой коррозионной стойкости. Однако</w:t>
      </w:r>
      <w:r w:rsidR="00381D09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вследствие низких механических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характеристик </w:t>
      </w:r>
      <w:r w:rsidR="00381D09" w:rsidRPr="00E35181">
        <w:rPr>
          <w:rFonts w:ascii="Times New Roman" w:hAnsi="Times New Roman" w:cs="Times New Roman"/>
          <w:sz w:val="28"/>
          <w:szCs w:val="28"/>
          <w:lang w:eastAsia="ja-JP"/>
        </w:rPr>
        <w:t>уже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при рабочем давлении </w:t>
      </w:r>
      <w:r w:rsidR="000159EE" w:rsidRPr="00E35181">
        <w:rPr>
          <w:rFonts w:ascii="Times New Roman" w:hAnsi="Times New Roman" w:cs="Times New Roman"/>
          <w:sz w:val="28"/>
          <w:szCs w:val="28"/>
          <w:lang w:eastAsia="ja-JP"/>
        </w:rPr>
        <w:t>металл</w:t>
      </w:r>
      <w:r w:rsidR="00132B62" w:rsidRPr="00E35181">
        <w:rPr>
          <w:rFonts w:ascii="Times New Roman" w:hAnsi="Times New Roman" w:cs="Times New Roman"/>
          <w:sz w:val="28"/>
          <w:szCs w:val="28"/>
          <w:lang w:eastAsia="ja-JP"/>
        </w:rPr>
        <w:t>, как правило,</w:t>
      </w:r>
      <w:r w:rsidR="000159EE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попадает в пластическое состояние, что при циклическом изменении давления вызывает явление малоцикловой усталости. В результате, для достижения высокой циклической стойкости баллона приходится наносить избыточное количество </w:t>
      </w:r>
      <w:proofErr w:type="gramStart"/>
      <w:r w:rsidR="00381D09" w:rsidRPr="00E35181">
        <w:rPr>
          <w:rFonts w:ascii="Times New Roman" w:hAnsi="Times New Roman" w:cs="Times New Roman"/>
          <w:sz w:val="28"/>
          <w:szCs w:val="28"/>
          <w:lang w:eastAsia="ja-JP"/>
        </w:rPr>
        <w:t>КМ</w:t>
      </w:r>
      <w:proofErr w:type="gramEnd"/>
      <w:r w:rsidR="000159EE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для ограничения деформаций лейнера, что увеличивает</w:t>
      </w:r>
      <w:r w:rsidR="002A6C0F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как массу, так и стоимость МКБ</w:t>
      </w:r>
      <w:r w:rsidR="000159EE" w:rsidRPr="00E35181">
        <w:rPr>
          <w:rFonts w:ascii="Times New Roman" w:hAnsi="Times New Roman" w:cs="Times New Roman"/>
          <w:sz w:val="28"/>
          <w:szCs w:val="28"/>
          <w:lang w:eastAsia="ja-JP"/>
        </w:rPr>
        <w:t>.</w:t>
      </w:r>
      <w:r w:rsidR="002A6C0F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Более того, для достижения весового совершенства возникает необходимость в проведении</w:t>
      </w:r>
      <w:r w:rsidR="00A3384D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большого количества</w:t>
      </w:r>
      <w:r w:rsidR="002A6C0F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опытных работ по определению допустимых деформаций, обеспечивающих заданный уровень стойкости металла.</w:t>
      </w:r>
    </w:p>
    <w:p w:rsidR="00D476EA" w:rsidRPr="00E35181" w:rsidRDefault="002A6C0F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Альтернативным путем разработки </w:t>
      </w:r>
      <w:proofErr w:type="gramStart"/>
      <w:r w:rsidRPr="00E35181">
        <w:rPr>
          <w:rFonts w:ascii="Times New Roman" w:hAnsi="Times New Roman" w:cs="Times New Roman"/>
          <w:sz w:val="28"/>
          <w:szCs w:val="28"/>
          <w:lang w:eastAsia="ja-JP"/>
        </w:rPr>
        <w:t>облегченных</w:t>
      </w:r>
      <w:proofErr w:type="gramEnd"/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МКБ является применение в качестве материала лейнера металла с более высоким пределом текучести, что позволит снизить требования к жесткости композитной оболочки.</w:t>
      </w:r>
      <w:r w:rsidR="000352AF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="00381D09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На протяжении многих лет </w:t>
      </w:r>
      <w:r w:rsidR="0036172B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АО «НПП «Звезда» применяет в производстве сосудов давления сталь 07Х16Н6 </w:t>
      </w:r>
      <w:r w:rsidR="005D00F1" w:rsidRPr="00E35181">
        <w:rPr>
          <w:rFonts w:ascii="Times New Roman" w:hAnsi="Times New Roman" w:cs="Times New Roman"/>
          <w:sz w:val="28"/>
          <w:szCs w:val="28"/>
          <w:lang w:eastAsia="ja-JP"/>
        </w:rPr>
        <w:t>(СН-2А, ЭП288</w:t>
      </w:r>
      <w:r w:rsidR="00B2536D" w:rsidRPr="00E35181">
        <w:rPr>
          <w:rFonts w:ascii="Times New Roman" w:hAnsi="Times New Roman" w:cs="Times New Roman"/>
          <w:sz w:val="28"/>
          <w:szCs w:val="28"/>
          <w:lang w:eastAsia="ja-JP"/>
        </w:rPr>
        <w:t>), которая обладает как хорошими</w:t>
      </w:r>
      <w:r w:rsidR="005D00F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технологическими характеристиками применительно к штамповке </w:t>
      </w:r>
      <w:r w:rsidR="00B2536D" w:rsidRPr="00E35181">
        <w:rPr>
          <w:rFonts w:ascii="Times New Roman" w:hAnsi="Times New Roman" w:cs="Times New Roman"/>
          <w:sz w:val="28"/>
          <w:szCs w:val="28"/>
          <w:lang w:eastAsia="ja-JP"/>
        </w:rPr>
        <w:t>и сварке, так и</w:t>
      </w:r>
      <w:r w:rsidR="005D00F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конструкционными свойствами (высокая прочность и коррозионная стойкость).</w:t>
      </w:r>
      <w:r w:rsidR="001C066A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В табл</w:t>
      </w:r>
      <w:r w:rsidR="00B50AF5" w:rsidRPr="00E35181">
        <w:rPr>
          <w:rFonts w:ascii="Times New Roman" w:hAnsi="Times New Roman" w:cs="Times New Roman"/>
          <w:sz w:val="28"/>
          <w:szCs w:val="28"/>
          <w:lang w:eastAsia="ja-JP"/>
        </w:rPr>
        <w:t>.</w:t>
      </w:r>
      <w:r w:rsidR="001C066A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1 приведен</w:t>
      </w:r>
      <w:r w:rsidR="0067496C" w:rsidRPr="00E35181">
        <w:rPr>
          <w:rFonts w:ascii="Times New Roman" w:hAnsi="Times New Roman" w:cs="Times New Roman"/>
          <w:sz w:val="28"/>
          <w:szCs w:val="28"/>
          <w:lang w:eastAsia="ja-JP"/>
        </w:rPr>
        <w:t>о сравнение</w:t>
      </w:r>
      <w:r w:rsidR="001C066A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механически</w:t>
      </w:r>
      <w:r w:rsidR="0067496C" w:rsidRPr="00E35181">
        <w:rPr>
          <w:rFonts w:ascii="Times New Roman" w:hAnsi="Times New Roman" w:cs="Times New Roman"/>
          <w:sz w:val="28"/>
          <w:szCs w:val="28"/>
          <w:lang w:eastAsia="ja-JP"/>
        </w:rPr>
        <w:t>х</w:t>
      </w:r>
      <w:r w:rsidR="001C066A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характеристик сталей 12Х18Н10Т и 07Х16Н6</w:t>
      </w:r>
      <w:r w:rsidR="00D476EA" w:rsidRPr="00E35181">
        <w:rPr>
          <w:rFonts w:ascii="Times New Roman" w:hAnsi="Times New Roman" w:cs="Times New Roman"/>
          <w:sz w:val="28"/>
          <w:szCs w:val="28"/>
          <w:lang w:eastAsia="ja-JP"/>
        </w:rPr>
        <w:t>.</w:t>
      </w:r>
    </w:p>
    <w:p w:rsidR="00E20FFD" w:rsidRPr="00E35181" w:rsidRDefault="00E20FFD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:rsidR="00E35181" w:rsidRPr="00E35181" w:rsidRDefault="00E35181" w:rsidP="00E35181">
      <w:pPr>
        <w:tabs>
          <w:tab w:val="left" w:pos="-567"/>
        </w:tabs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8"/>
          <w:lang w:eastAsia="ja-JP"/>
        </w:rPr>
      </w:pPr>
      <w:r w:rsidRPr="00E35181">
        <w:rPr>
          <w:rFonts w:ascii="Times New Roman" w:hAnsi="Times New Roman" w:cs="Times New Roman"/>
          <w:sz w:val="24"/>
          <w:szCs w:val="28"/>
          <w:lang w:eastAsia="ja-JP"/>
        </w:rPr>
        <w:t>Таблица 1</w:t>
      </w:r>
    </w:p>
    <w:p w:rsidR="00F80D0B" w:rsidRPr="00E35181" w:rsidRDefault="00F80D0B" w:rsidP="00E35181">
      <w:pPr>
        <w:tabs>
          <w:tab w:val="left" w:pos="-567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8"/>
          <w:lang w:eastAsia="ja-JP"/>
        </w:rPr>
      </w:pPr>
      <w:r w:rsidRPr="00E35181">
        <w:rPr>
          <w:rFonts w:ascii="Times New Roman" w:hAnsi="Times New Roman" w:cs="Times New Roman"/>
          <w:sz w:val="24"/>
          <w:szCs w:val="28"/>
          <w:lang w:eastAsia="ja-JP"/>
        </w:rPr>
        <w:t xml:space="preserve">Механические характеристики </w:t>
      </w:r>
      <w:r w:rsidR="00E20FFD" w:rsidRPr="00E35181">
        <w:rPr>
          <w:rFonts w:ascii="Times New Roman" w:hAnsi="Times New Roman" w:cs="Times New Roman"/>
          <w:sz w:val="24"/>
          <w:szCs w:val="28"/>
          <w:lang w:eastAsia="ja-JP"/>
        </w:rPr>
        <w:t>коррозионностойких</w:t>
      </w:r>
      <w:r w:rsidRPr="00E35181">
        <w:rPr>
          <w:rFonts w:ascii="Times New Roman" w:hAnsi="Times New Roman" w:cs="Times New Roman"/>
          <w:sz w:val="24"/>
          <w:szCs w:val="28"/>
          <w:lang w:eastAsia="ja-JP"/>
        </w:rPr>
        <w:t xml:space="preserve"> сталей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302"/>
        <w:gridCol w:w="1447"/>
        <w:gridCol w:w="1550"/>
        <w:gridCol w:w="2036"/>
      </w:tblGrid>
      <w:tr w:rsidR="00D476EA" w:rsidRPr="00E35181" w:rsidTr="00E35181">
        <w:tc>
          <w:tcPr>
            <w:tcW w:w="1951" w:type="dxa"/>
          </w:tcPr>
          <w:p w:rsidR="00870367" w:rsidRPr="00E35181" w:rsidRDefault="00D476EA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Марка</w:t>
            </w:r>
            <w:r w:rsidR="00870367"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 xml:space="preserve"> / источник</w:t>
            </w:r>
          </w:p>
        </w:tc>
        <w:tc>
          <w:tcPr>
            <w:tcW w:w="2302" w:type="dxa"/>
          </w:tcPr>
          <w:p w:rsidR="00D476EA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Термообработка</w:t>
            </w:r>
          </w:p>
        </w:tc>
        <w:tc>
          <w:tcPr>
            <w:tcW w:w="1447" w:type="dxa"/>
          </w:tcPr>
          <w:p w:rsidR="00D476EA" w:rsidRPr="00E35181" w:rsidRDefault="00D476EA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vertAlign w:val="superscript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Предел прочности σ</w:t>
            </w:r>
            <w:r w:rsidRPr="00E35181">
              <w:rPr>
                <w:rFonts w:ascii="Times New Roman" w:hAnsi="Times New Roman" w:cs="Times New Roman"/>
                <w:sz w:val="24"/>
                <w:szCs w:val="28"/>
                <w:vertAlign w:val="subscript"/>
                <w:lang w:eastAsia="ja-JP"/>
              </w:rPr>
              <w:t>в</w:t>
            </w: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 xml:space="preserve">, </w:t>
            </w:r>
            <w:r w:rsidR="00B50AF5"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МПа</w:t>
            </w:r>
          </w:p>
        </w:tc>
        <w:tc>
          <w:tcPr>
            <w:tcW w:w="1550" w:type="dxa"/>
          </w:tcPr>
          <w:p w:rsidR="00D476EA" w:rsidRPr="00E35181" w:rsidRDefault="00D476EA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Предел текучести σ</w:t>
            </w:r>
            <w:r w:rsidR="00F80D0B" w:rsidRPr="00E35181">
              <w:rPr>
                <w:rFonts w:ascii="Times New Roman" w:hAnsi="Times New Roman" w:cs="Times New Roman"/>
                <w:sz w:val="24"/>
                <w:szCs w:val="28"/>
                <w:vertAlign w:val="subscript"/>
                <w:lang w:eastAsia="ja-JP"/>
              </w:rPr>
              <w:t>0,2</w:t>
            </w: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 xml:space="preserve">, </w:t>
            </w:r>
            <w:r w:rsidR="00B50AF5"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МПа</w:t>
            </w:r>
          </w:p>
        </w:tc>
        <w:tc>
          <w:tcPr>
            <w:tcW w:w="2036" w:type="dxa"/>
          </w:tcPr>
          <w:p w:rsidR="00D476EA" w:rsidRPr="00E35181" w:rsidRDefault="00D476EA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Относительное удлинение δ</w:t>
            </w:r>
            <w:r w:rsidRPr="00E35181">
              <w:rPr>
                <w:rFonts w:ascii="Times New Roman" w:hAnsi="Times New Roman" w:cs="Times New Roman"/>
                <w:sz w:val="24"/>
                <w:szCs w:val="28"/>
                <w:vertAlign w:val="subscript"/>
                <w:lang w:eastAsia="ja-JP"/>
              </w:rPr>
              <w:t>5</w:t>
            </w: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, %</w:t>
            </w:r>
          </w:p>
        </w:tc>
      </w:tr>
      <w:tr w:rsidR="00D476EA" w:rsidRPr="00E35181" w:rsidTr="00E35181">
        <w:tc>
          <w:tcPr>
            <w:tcW w:w="1951" w:type="dxa"/>
          </w:tcPr>
          <w:p w:rsidR="00D476EA" w:rsidRPr="00E35181" w:rsidRDefault="00D476EA" w:rsidP="00E35181">
            <w:pPr>
              <w:tabs>
                <w:tab w:val="left" w:pos="-56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12Х18Н10Т</w:t>
            </w:r>
            <w:r w:rsidR="00870367"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 xml:space="preserve"> / </w:t>
            </w:r>
            <w:r w:rsidR="00870367" w:rsidRPr="00E35181">
              <w:rPr>
                <w:rFonts w:ascii="Times New Roman" w:hAnsi="Times New Roman" w:cs="Times New Roman"/>
                <w:sz w:val="24"/>
                <w:szCs w:val="28"/>
                <w:lang w:val="en-US" w:eastAsia="ja-JP"/>
              </w:rPr>
              <w:t>[</w:t>
            </w:r>
            <w:r w:rsidR="00870367"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2</w:t>
            </w:r>
            <w:r w:rsidR="00870367" w:rsidRPr="00E35181">
              <w:rPr>
                <w:rFonts w:ascii="Times New Roman" w:hAnsi="Times New Roman" w:cs="Times New Roman"/>
                <w:sz w:val="24"/>
                <w:szCs w:val="28"/>
                <w:lang w:val="en-US" w:eastAsia="ja-JP"/>
              </w:rPr>
              <w:t>]</w:t>
            </w:r>
          </w:p>
        </w:tc>
        <w:tc>
          <w:tcPr>
            <w:tcW w:w="2302" w:type="dxa"/>
          </w:tcPr>
          <w:p w:rsidR="00D476EA" w:rsidRPr="00E35181" w:rsidRDefault="00D476EA" w:rsidP="00E35181">
            <w:pPr>
              <w:tabs>
                <w:tab w:val="left" w:pos="-567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Закалка</w:t>
            </w:r>
          </w:p>
        </w:tc>
        <w:tc>
          <w:tcPr>
            <w:tcW w:w="1447" w:type="dxa"/>
          </w:tcPr>
          <w:p w:rsidR="00D476EA" w:rsidRPr="00E35181" w:rsidRDefault="00D476EA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5</w:t>
            </w:r>
            <w:r w:rsidR="00B50AF5"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50</w:t>
            </w:r>
          </w:p>
        </w:tc>
        <w:tc>
          <w:tcPr>
            <w:tcW w:w="1550" w:type="dxa"/>
          </w:tcPr>
          <w:p w:rsidR="00D476EA" w:rsidRPr="00E35181" w:rsidRDefault="00D476EA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2</w:t>
            </w:r>
            <w:r w:rsidR="00B50AF5"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16</w:t>
            </w:r>
          </w:p>
        </w:tc>
        <w:tc>
          <w:tcPr>
            <w:tcW w:w="2036" w:type="dxa"/>
          </w:tcPr>
          <w:p w:rsidR="00D476EA" w:rsidRPr="00E35181" w:rsidRDefault="00D476EA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42</w:t>
            </w:r>
          </w:p>
        </w:tc>
      </w:tr>
      <w:tr w:rsidR="00DE45FB" w:rsidRPr="00E35181" w:rsidTr="00E35181">
        <w:tc>
          <w:tcPr>
            <w:tcW w:w="1951" w:type="dxa"/>
            <w:vMerge w:val="restart"/>
            <w:vAlign w:val="center"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 xml:space="preserve">07Х16Н6 / </w:t>
            </w:r>
            <w:r w:rsidRPr="00E35181">
              <w:rPr>
                <w:rFonts w:ascii="Times New Roman" w:hAnsi="Times New Roman" w:cs="Times New Roman"/>
                <w:sz w:val="24"/>
                <w:szCs w:val="28"/>
                <w:lang w:val="en-US" w:eastAsia="ja-JP"/>
              </w:rPr>
              <w:t>[</w:t>
            </w: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2</w:t>
            </w:r>
            <w:r w:rsidRPr="00E35181">
              <w:rPr>
                <w:rFonts w:ascii="Times New Roman" w:hAnsi="Times New Roman" w:cs="Times New Roman"/>
                <w:sz w:val="24"/>
                <w:szCs w:val="28"/>
                <w:lang w:val="en-US" w:eastAsia="ja-JP"/>
              </w:rPr>
              <w:t>]</w:t>
            </w:r>
          </w:p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</w:p>
        </w:tc>
        <w:tc>
          <w:tcPr>
            <w:tcW w:w="2302" w:type="dxa"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Закалка, обработка холодом, отпуск</w:t>
            </w:r>
          </w:p>
        </w:tc>
        <w:tc>
          <w:tcPr>
            <w:tcW w:w="1447" w:type="dxa"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1080</w:t>
            </w:r>
          </w:p>
        </w:tc>
        <w:tc>
          <w:tcPr>
            <w:tcW w:w="1550" w:type="dxa"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835</w:t>
            </w:r>
          </w:p>
        </w:tc>
        <w:tc>
          <w:tcPr>
            <w:tcW w:w="2036" w:type="dxa"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12</w:t>
            </w:r>
          </w:p>
        </w:tc>
      </w:tr>
      <w:tr w:rsidR="00DE45FB" w:rsidRPr="00E35181" w:rsidTr="00E35181">
        <w:tc>
          <w:tcPr>
            <w:tcW w:w="1951" w:type="dxa"/>
            <w:vMerge/>
            <w:vAlign w:val="center"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</w:p>
        </w:tc>
        <w:tc>
          <w:tcPr>
            <w:tcW w:w="2302" w:type="dxa"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Закалка</w:t>
            </w:r>
          </w:p>
        </w:tc>
        <w:tc>
          <w:tcPr>
            <w:tcW w:w="1447" w:type="dxa"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1180</w:t>
            </w:r>
          </w:p>
        </w:tc>
        <w:tc>
          <w:tcPr>
            <w:tcW w:w="1550" w:type="dxa"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-</w:t>
            </w:r>
          </w:p>
        </w:tc>
        <w:tc>
          <w:tcPr>
            <w:tcW w:w="2036" w:type="dxa"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20</w:t>
            </w:r>
          </w:p>
        </w:tc>
      </w:tr>
      <w:tr w:rsidR="00DE45FB" w:rsidRPr="00E35181" w:rsidTr="00E35181">
        <w:tc>
          <w:tcPr>
            <w:tcW w:w="1951" w:type="dxa"/>
            <w:vMerge w:val="restart"/>
            <w:vAlign w:val="center"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07Х16Н6 / испытания</w:t>
            </w:r>
          </w:p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</w:p>
        </w:tc>
        <w:tc>
          <w:tcPr>
            <w:tcW w:w="2302" w:type="dxa"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Закалка, обработка холодом, отпуск</w:t>
            </w:r>
          </w:p>
        </w:tc>
        <w:tc>
          <w:tcPr>
            <w:tcW w:w="1447" w:type="dxa"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1250</w:t>
            </w:r>
          </w:p>
        </w:tc>
        <w:tc>
          <w:tcPr>
            <w:tcW w:w="1550" w:type="dxa"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1100</w:t>
            </w:r>
          </w:p>
        </w:tc>
        <w:tc>
          <w:tcPr>
            <w:tcW w:w="2036" w:type="dxa"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22</w:t>
            </w:r>
          </w:p>
        </w:tc>
      </w:tr>
      <w:tr w:rsidR="00DE45FB" w:rsidRPr="00E35181" w:rsidTr="00E35181">
        <w:tc>
          <w:tcPr>
            <w:tcW w:w="1951" w:type="dxa"/>
            <w:vMerge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</w:p>
        </w:tc>
        <w:tc>
          <w:tcPr>
            <w:tcW w:w="2302" w:type="dxa"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Закалка</w:t>
            </w:r>
          </w:p>
        </w:tc>
        <w:tc>
          <w:tcPr>
            <w:tcW w:w="1447" w:type="dxa"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990</w:t>
            </w:r>
          </w:p>
        </w:tc>
        <w:tc>
          <w:tcPr>
            <w:tcW w:w="1550" w:type="dxa"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204</w:t>
            </w:r>
          </w:p>
        </w:tc>
        <w:tc>
          <w:tcPr>
            <w:tcW w:w="2036" w:type="dxa"/>
          </w:tcPr>
          <w:p w:rsidR="00DE45FB" w:rsidRPr="00E35181" w:rsidRDefault="00DE45FB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32</w:t>
            </w:r>
          </w:p>
        </w:tc>
      </w:tr>
    </w:tbl>
    <w:p w:rsidR="004F03EC" w:rsidRPr="00E35181" w:rsidRDefault="004F03EC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:rsidR="00E35181" w:rsidRDefault="006E3601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>Известно, что явление малоцикловой усталости проявляется</w:t>
      </w:r>
      <w:r w:rsidR="00D24F89" w:rsidRPr="00E35181">
        <w:rPr>
          <w:rFonts w:ascii="Times New Roman" w:hAnsi="Times New Roman" w:cs="Times New Roman"/>
          <w:sz w:val="28"/>
          <w:szCs w:val="28"/>
          <w:lang w:eastAsia="ja-JP"/>
        </w:rPr>
        <w:t>,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как правило</w:t>
      </w:r>
      <w:r w:rsidR="00D24F89" w:rsidRPr="00E35181">
        <w:rPr>
          <w:rFonts w:ascii="Times New Roman" w:hAnsi="Times New Roman" w:cs="Times New Roman"/>
          <w:sz w:val="28"/>
          <w:szCs w:val="28"/>
          <w:lang w:eastAsia="ja-JP"/>
        </w:rPr>
        <w:t>,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при повторяющихся упругопластических деформациях, следовательно, для достижения высокой циклической стойкости необходимо исключить или минимизировать пластические деформации металла. </w:t>
      </w:r>
      <w:r w:rsidR="000078FC" w:rsidRPr="00E35181">
        <w:rPr>
          <w:rFonts w:ascii="Times New Roman" w:hAnsi="Times New Roman" w:cs="Times New Roman"/>
          <w:sz w:val="28"/>
          <w:szCs w:val="28"/>
          <w:lang w:eastAsia="ja-JP"/>
        </w:rPr>
        <w:t>На рис</w:t>
      </w:r>
      <w:r w:rsidR="009544B5" w:rsidRPr="00E35181">
        <w:rPr>
          <w:rFonts w:ascii="Times New Roman" w:hAnsi="Times New Roman" w:cs="Times New Roman"/>
          <w:sz w:val="28"/>
          <w:szCs w:val="28"/>
          <w:lang w:eastAsia="ja-JP"/>
        </w:rPr>
        <w:t>.</w:t>
      </w:r>
      <w:r w:rsidR="000078F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="009544B5" w:rsidRPr="00E35181">
        <w:rPr>
          <w:rFonts w:ascii="Times New Roman" w:hAnsi="Times New Roman" w:cs="Times New Roman"/>
          <w:sz w:val="28"/>
          <w:szCs w:val="28"/>
          <w:lang w:eastAsia="ja-JP"/>
        </w:rPr>
        <w:t>1 представлены графики совместности деформаций</w:t>
      </w:r>
      <w:r w:rsidR="00C747A4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коррозионно</w:t>
      </w:r>
      <w:r w:rsidR="00F73B51" w:rsidRPr="00E35181">
        <w:rPr>
          <w:rFonts w:ascii="Times New Roman" w:hAnsi="Times New Roman" w:cs="Times New Roman"/>
          <w:sz w:val="28"/>
          <w:szCs w:val="28"/>
          <w:lang w:eastAsia="ja-JP"/>
        </w:rPr>
        <w:t>стойких</w:t>
      </w:r>
      <w:r w:rsidR="009544B5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сталей с типовыми угле- и органопластиками. Пунктирной линией показан</w:t>
      </w:r>
      <w:r w:rsidR="00F73B51" w:rsidRPr="00E35181">
        <w:rPr>
          <w:rFonts w:ascii="Times New Roman" w:hAnsi="Times New Roman" w:cs="Times New Roman"/>
          <w:sz w:val="28"/>
          <w:szCs w:val="28"/>
          <w:lang w:eastAsia="ja-JP"/>
        </w:rPr>
        <w:t>ы</w:t>
      </w:r>
      <w:r w:rsidR="009544B5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деформаци</w:t>
      </w:r>
      <w:r w:rsidR="00F73B51" w:rsidRPr="00E35181">
        <w:rPr>
          <w:rFonts w:ascii="Times New Roman" w:hAnsi="Times New Roman" w:cs="Times New Roman"/>
          <w:sz w:val="28"/>
          <w:szCs w:val="28"/>
          <w:lang w:eastAsia="ja-JP"/>
        </w:rPr>
        <w:t>и на уровне условных пределов текучести</w:t>
      </w:r>
      <w:r w:rsidR="009544B5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="00F73B5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сталей, они иллюстрируют степень реализации упругих характеристик </w:t>
      </w:r>
      <w:proofErr w:type="gramStart"/>
      <w:r w:rsidR="00F73B51" w:rsidRPr="00E35181">
        <w:rPr>
          <w:rFonts w:ascii="Times New Roman" w:hAnsi="Times New Roman" w:cs="Times New Roman"/>
          <w:sz w:val="28"/>
          <w:szCs w:val="28"/>
          <w:lang w:eastAsia="ja-JP"/>
        </w:rPr>
        <w:t>КМ</w:t>
      </w:r>
      <w:proofErr w:type="gramEnd"/>
      <w:r w:rsidR="00F73B5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в сочетании с различными материалами </w:t>
      </w:r>
      <w:proofErr w:type="spellStart"/>
      <w:r w:rsidR="00F73B51" w:rsidRPr="00E35181">
        <w:rPr>
          <w:rFonts w:ascii="Times New Roman" w:hAnsi="Times New Roman" w:cs="Times New Roman"/>
          <w:sz w:val="28"/>
          <w:szCs w:val="28"/>
          <w:lang w:eastAsia="ja-JP"/>
        </w:rPr>
        <w:t>лейнера</w:t>
      </w:r>
      <w:proofErr w:type="spellEnd"/>
      <w:r w:rsidR="00F73B51" w:rsidRPr="00E35181">
        <w:rPr>
          <w:rFonts w:ascii="Times New Roman" w:hAnsi="Times New Roman" w:cs="Times New Roman"/>
          <w:sz w:val="28"/>
          <w:szCs w:val="28"/>
          <w:lang w:eastAsia="ja-JP"/>
        </w:rPr>
        <w:t>.</w:t>
      </w:r>
      <w:r w:rsidR="00E3518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</w:p>
    <w:p w:rsidR="00E35181" w:rsidRPr="00E35181" w:rsidRDefault="00E35181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Отсюда видно, что для удержания в упругой зоне стали 07Х16Н6 потребуется значительно меньше композита, чем в случае с 12Х18Н10Т. Более того, высокие механические характеристики лейнера позволят несколько разгрузить </w:t>
      </w:r>
      <w:proofErr w:type="gramStart"/>
      <w:r w:rsidRPr="00E35181">
        <w:rPr>
          <w:rFonts w:ascii="Times New Roman" w:hAnsi="Times New Roman" w:cs="Times New Roman"/>
          <w:sz w:val="28"/>
          <w:szCs w:val="28"/>
          <w:lang w:eastAsia="ja-JP"/>
        </w:rPr>
        <w:t>КМ</w:t>
      </w:r>
      <w:proofErr w:type="gramEnd"/>
      <w:r w:rsidRPr="00E35181">
        <w:rPr>
          <w:rFonts w:ascii="Times New Roman" w:hAnsi="Times New Roman" w:cs="Times New Roman"/>
          <w:sz w:val="28"/>
          <w:szCs w:val="28"/>
          <w:lang w:eastAsia="ja-JP"/>
        </w:rPr>
        <w:t>, что так же даст возможность снизить количество намотки.</w:t>
      </w:r>
    </w:p>
    <w:p w:rsidR="00865645" w:rsidRPr="00E35181" w:rsidRDefault="00E35181" w:rsidP="00E35181">
      <w:pPr>
        <w:tabs>
          <w:tab w:val="left" w:pos="-567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sz w:val="28"/>
          <w:szCs w:val="28"/>
        </w:rPr>
        <w:object w:dxaOrig="8656" w:dyaOrig="6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0" type="#_x0000_t75" style="width:308.25pt;height:241.5pt" o:ole="">
            <v:imagedata r:id="rId9" o:title=""/>
          </v:shape>
          <o:OLEObject Type="Embed" ProgID="Visio.Drawing.11" ShapeID="_x0000_i1080" DrawAspect="Content" ObjectID="_1563099056" r:id="rId10"/>
        </w:object>
      </w:r>
    </w:p>
    <w:p w:rsidR="002A6C0F" w:rsidRPr="00E35181" w:rsidRDefault="00F73B51" w:rsidP="00E35181">
      <w:pPr>
        <w:tabs>
          <w:tab w:val="left" w:pos="-567"/>
        </w:tabs>
        <w:spacing w:after="0"/>
        <w:jc w:val="center"/>
        <w:rPr>
          <w:rFonts w:ascii="Times New Roman" w:hAnsi="Times New Roman" w:cs="Times New Roman"/>
          <w:sz w:val="24"/>
          <w:szCs w:val="28"/>
          <w:lang w:eastAsia="ja-JP"/>
        </w:rPr>
      </w:pPr>
      <w:r w:rsidRPr="00E35181">
        <w:rPr>
          <w:rFonts w:ascii="Times New Roman" w:hAnsi="Times New Roman" w:cs="Times New Roman"/>
          <w:sz w:val="24"/>
          <w:szCs w:val="28"/>
          <w:lang w:eastAsia="ja-JP"/>
        </w:rPr>
        <w:t>Рис. 1</w:t>
      </w:r>
      <w:r w:rsidR="00E35181" w:rsidRPr="00E35181">
        <w:rPr>
          <w:rFonts w:ascii="Times New Roman" w:hAnsi="Times New Roman" w:cs="Times New Roman"/>
          <w:sz w:val="24"/>
          <w:szCs w:val="28"/>
          <w:lang w:eastAsia="ja-JP"/>
        </w:rPr>
        <w:t xml:space="preserve"> –</w:t>
      </w:r>
      <w:r w:rsidRPr="00E35181">
        <w:rPr>
          <w:rFonts w:ascii="Times New Roman" w:hAnsi="Times New Roman" w:cs="Times New Roman"/>
          <w:sz w:val="24"/>
          <w:szCs w:val="28"/>
          <w:lang w:eastAsia="ja-JP"/>
        </w:rPr>
        <w:t xml:space="preserve"> Совместность деформаций</w:t>
      </w:r>
      <w:r w:rsidR="007B5E0A" w:rsidRPr="00E35181">
        <w:rPr>
          <w:rFonts w:ascii="Times New Roman" w:hAnsi="Times New Roman" w:cs="Times New Roman"/>
          <w:sz w:val="24"/>
          <w:szCs w:val="28"/>
          <w:lang w:eastAsia="ja-JP"/>
        </w:rPr>
        <w:t xml:space="preserve"> различных</w:t>
      </w:r>
      <w:r w:rsidRPr="00E35181">
        <w:rPr>
          <w:rFonts w:ascii="Times New Roman" w:hAnsi="Times New Roman" w:cs="Times New Roman"/>
          <w:sz w:val="24"/>
          <w:szCs w:val="28"/>
          <w:lang w:eastAsia="ja-JP"/>
        </w:rPr>
        <w:t xml:space="preserve"> материалов лейнера и</w:t>
      </w:r>
      <w:r w:rsidR="00AA1228" w:rsidRPr="00E35181">
        <w:rPr>
          <w:rFonts w:ascii="Times New Roman" w:hAnsi="Times New Roman" w:cs="Times New Roman"/>
          <w:sz w:val="24"/>
          <w:szCs w:val="28"/>
          <w:lang w:eastAsia="ja-JP"/>
        </w:rPr>
        <w:t xml:space="preserve"> типовых</w:t>
      </w:r>
      <w:r w:rsidRPr="00E35181">
        <w:rPr>
          <w:rFonts w:ascii="Times New Roman" w:hAnsi="Times New Roman" w:cs="Times New Roman"/>
          <w:sz w:val="24"/>
          <w:szCs w:val="28"/>
          <w:lang w:eastAsia="ja-JP"/>
        </w:rPr>
        <w:t xml:space="preserve"> </w:t>
      </w:r>
      <w:r w:rsidR="00AA1228" w:rsidRPr="00E35181">
        <w:rPr>
          <w:rFonts w:ascii="Times New Roman" w:hAnsi="Times New Roman" w:cs="Times New Roman"/>
          <w:sz w:val="24"/>
          <w:szCs w:val="28"/>
          <w:lang w:eastAsia="ja-JP"/>
        </w:rPr>
        <w:t>армирующих волокон</w:t>
      </w:r>
      <w:r w:rsidRPr="00E35181">
        <w:rPr>
          <w:rFonts w:ascii="Times New Roman" w:hAnsi="Times New Roman" w:cs="Times New Roman"/>
          <w:sz w:val="24"/>
          <w:szCs w:val="28"/>
          <w:lang w:eastAsia="ja-JP"/>
        </w:rPr>
        <w:t xml:space="preserve"> МКБ</w:t>
      </w:r>
    </w:p>
    <w:p w:rsidR="00E35181" w:rsidRDefault="00E35181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:rsidR="00AA1228" w:rsidRPr="00E35181" w:rsidRDefault="00EF059C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В качестве силовой </w:t>
      </w:r>
      <w:r w:rsidR="006E360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оболочки </w:t>
      </w:r>
      <w:proofErr w:type="gramStart"/>
      <w:r w:rsidR="006E3601" w:rsidRPr="00E35181">
        <w:rPr>
          <w:rFonts w:ascii="Times New Roman" w:hAnsi="Times New Roman" w:cs="Times New Roman"/>
          <w:sz w:val="28"/>
          <w:szCs w:val="28"/>
          <w:lang w:eastAsia="ja-JP"/>
        </w:rPr>
        <w:t>МКБ</w:t>
      </w:r>
      <w:proofErr w:type="gramEnd"/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как правило применяются высокопрочные </w:t>
      </w:r>
      <w:r w:rsidR="00B50AF5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композиты на основе углеродных и </w:t>
      </w:r>
      <w:proofErr w:type="spellStart"/>
      <w:r w:rsidR="00B50AF5" w:rsidRPr="00E35181">
        <w:rPr>
          <w:rFonts w:ascii="Times New Roman" w:hAnsi="Times New Roman" w:cs="Times New Roman"/>
          <w:sz w:val="28"/>
          <w:szCs w:val="28"/>
          <w:lang w:eastAsia="ja-JP"/>
        </w:rPr>
        <w:t>арамидных</w:t>
      </w:r>
      <w:proofErr w:type="spellEnd"/>
      <w:r w:rsidR="00B50AF5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волокон. Характеристики современных волокон российского производства представлены в табл. 2.</w:t>
      </w:r>
    </w:p>
    <w:p w:rsidR="00790CE4" w:rsidRPr="00E35181" w:rsidRDefault="00790CE4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:rsidR="00E35181" w:rsidRPr="00E35181" w:rsidRDefault="00E35181" w:rsidP="00E35181">
      <w:pPr>
        <w:tabs>
          <w:tab w:val="left" w:pos="-567"/>
        </w:tabs>
        <w:spacing w:after="0"/>
        <w:ind w:firstLine="709"/>
        <w:jc w:val="right"/>
        <w:rPr>
          <w:rFonts w:ascii="Times New Roman" w:hAnsi="Times New Roman" w:cs="Times New Roman"/>
          <w:sz w:val="24"/>
          <w:szCs w:val="28"/>
          <w:lang w:eastAsia="ja-JP"/>
        </w:rPr>
      </w:pPr>
      <w:r w:rsidRPr="00E35181">
        <w:rPr>
          <w:rFonts w:ascii="Times New Roman" w:hAnsi="Times New Roman" w:cs="Times New Roman"/>
          <w:sz w:val="24"/>
          <w:szCs w:val="28"/>
          <w:lang w:eastAsia="ja-JP"/>
        </w:rPr>
        <w:t>Таблица 2</w:t>
      </w:r>
    </w:p>
    <w:p w:rsidR="00B50AF5" w:rsidRPr="00E35181" w:rsidRDefault="001A027A" w:rsidP="00E35181">
      <w:pPr>
        <w:tabs>
          <w:tab w:val="left" w:pos="-567"/>
        </w:tabs>
        <w:spacing w:after="0"/>
        <w:ind w:firstLine="709"/>
        <w:jc w:val="center"/>
        <w:rPr>
          <w:rFonts w:ascii="Times New Roman" w:hAnsi="Times New Roman" w:cs="Times New Roman"/>
          <w:sz w:val="24"/>
          <w:szCs w:val="28"/>
          <w:lang w:eastAsia="ja-JP"/>
        </w:rPr>
      </w:pPr>
      <w:r w:rsidRPr="00E35181">
        <w:rPr>
          <w:rFonts w:ascii="Times New Roman" w:hAnsi="Times New Roman" w:cs="Times New Roman"/>
          <w:sz w:val="24"/>
          <w:szCs w:val="28"/>
          <w:lang w:eastAsia="ja-JP"/>
        </w:rPr>
        <w:t>Характеристики</w:t>
      </w:r>
      <w:r w:rsidR="00AA1228" w:rsidRPr="00E35181">
        <w:rPr>
          <w:rFonts w:ascii="Times New Roman" w:hAnsi="Times New Roman" w:cs="Times New Roman"/>
          <w:sz w:val="24"/>
          <w:szCs w:val="28"/>
          <w:lang w:eastAsia="ja-JP"/>
        </w:rPr>
        <w:t xml:space="preserve"> российских</w:t>
      </w:r>
      <w:r w:rsidRPr="00E35181">
        <w:rPr>
          <w:rFonts w:ascii="Times New Roman" w:hAnsi="Times New Roman" w:cs="Times New Roman"/>
          <w:sz w:val="24"/>
          <w:szCs w:val="28"/>
          <w:lang w:eastAsia="ja-JP"/>
        </w:rPr>
        <w:t xml:space="preserve"> </w:t>
      </w:r>
      <w:r w:rsidR="00AA1228" w:rsidRPr="00E35181">
        <w:rPr>
          <w:rFonts w:ascii="Times New Roman" w:hAnsi="Times New Roman" w:cs="Times New Roman"/>
          <w:sz w:val="24"/>
          <w:szCs w:val="28"/>
          <w:lang w:eastAsia="ja-JP"/>
        </w:rPr>
        <w:t>армирующих</w:t>
      </w:r>
      <w:r w:rsidRPr="00E35181">
        <w:rPr>
          <w:rFonts w:ascii="Times New Roman" w:hAnsi="Times New Roman" w:cs="Times New Roman"/>
          <w:sz w:val="24"/>
          <w:szCs w:val="28"/>
          <w:lang w:eastAsia="ja-JP"/>
        </w:rPr>
        <w:t xml:space="preserve"> волокон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70"/>
        <w:gridCol w:w="2041"/>
        <w:gridCol w:w="2835"/>
        <w:gridCol w:w="2126"/>
      </w:tblGrid>
      <w:tr w:rsidR="008D5A15" w:rsidRPr="00E35181" w:rsidTr="00E35181">
        <w:trPr>
          <w:trHeight w:val="88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5181">
              <w:rPr>
                <w:rFonts w:ascii="Times New Roman" w:hAnsi="Times New Roman" w:cs="Times New Roman"/>
                <w:bCs/>
                <w:sz w:val="24"/>
                <w:szCs w:val="28"/>
              </w:rPr>
              <w:t>Марка волокна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5181">
              <w:rPr>
                <w:rFonts w:ascii="Times New Roman" w:hAnsi="Times New Roman" w:cs="Times New Roman"/>
                <w:bCs/>
                <w:sz w:val="24"/>
                <w:szCs w:val="28"/>
              </w:rPr>
              <w:t>Модуль упругости, ГПа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3518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Предел прочности в </w:t>
            </w:r>
            <w:proofErr w:type="spellStart"/>
            <w:r w:rsidRPr="00E35181">
              <w:rPr>
                <w:rFonts w:ascii="Times New Roman" w:hAnsi="Times New Roman" w:cs="Times New Roman"/>
                <w:bCs/>
                <w:sz w:val="24"/>
                <w:szCs w:val="28"/>
              </w:rPr>
              <w:t>микропластике</w:t>
            </w:r>
            <w:proofErr w:type="spellEnd"/>
            <w:r w:rsidRPr="00E3518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</w:t>
            </w:r>
            <w:r w:rsidR="004E4E77" w:rsidRPr="00E35181">
              <w:rPr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E35181">
              <w:rPr>
                <w:rFonts w:ascii="Times New Roman" w:hAnsi="Times New Roman" w:cs="Times New Roman"/>
                <w:bCs/>
                <w:sz w:val="24"/>
                <w:szCs w:val="28"/>
              </w:rPr>
              <w:t>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</w:pPr>
            <w:r w:rsidRPr="00E3518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Плотность, </w:t>
            </w:r>
            <w:proofErr w:type="gramStart"/>
            <w:r w:rsidRPr="00E35181">
              <w:rPr>
                <w:rFonts w:ascii="Times New Roman" w:hAnsi="Times New Roman" w:cs="Times New Roman"/>
                <w:bCs/>
                <w:sz w:val="24"/>
                <w:szCs w:val="28"/>
              </w:rPr>
              <w:t>г</w:t>
            </w:r>
            <w:proofErr w:type="gramEnd"/>
            <w:r w:rsidRPr="00E35181">
              <w:rPr>
                <w:rFonts w:ascii="Times New Roman" w:hAnsi="Times New Roman" w:cs="Times New Roman"/>
                <w:bCs/>
                <w:sz w:val="24"/>
                <w:szCs w:val="28"/>
              </w:rPr>
              <w:t>/м</w:t>
            </w:r>
            <w:r w:rsidRPr="00E35181">
              <w:rPr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3</w:t>
            </w:r>
          </w:p>
        </w:tc>
      </w:tr>
      <w:tr w:rsidR="008D5A15" w:rsidRPr="00E35181" w:rsidTr="00E35181">
        <w:trPr>
          <w:trHeight w:val="41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UMT45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</w:rPr>
              <w:t>4500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</w:rPr>
              <w:t>1,78</w:t>
            </w:r>
          </w:p>
        </w:tc>
      </w:tr>
      <w:tr w:rsidR="008D5A15" w:rsidRPr="00E35181" w:rsidTr="00E35181">
        <w:trPr>
          <w:trHeight w:val="28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UMT4</w:t>
            </w:r>
            <w:r w:rsidRPr="00E35181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</w:rPr>
              <w:t>4900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</w:rPr>
              <w:t>1,78</w:t>
            </w:r>
          </w:p>
        </w:tc>
      </w:tr>
      <w:tr w:rsidR="008D5A15" w:rsidRPr="00E35181" w:rsidTr="00E35181">
        <w:trPr>
          <w:trHeight w:val="22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UMT4</w:t>
            </w:r>
            <w:r w:rsidRPr="00E35181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  <w:r w:rsidRPr="00E3518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</w:rPr>
              <w:t>4200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</w:rPr>
              <w:t>1,82</w:t>
            </w:r>
          </w:p>
        </w:tc>
      </w:tr>
      <w:tr w:rsidR="008D5A15" w:rsidRPr="00E35181" w:rsidTr="00E35181">
        <w:trPr>
          <w:trHeight w:val="43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</w:rPr>
              <w:t>Русар-С</w:t>
            </w:r>
            <w:r w:rsidR="00E97844" w:rsidRPr="00E35181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E35181">
              <w:rPr>
                <w:rFonts w:ascii="Times New Roman" w:hAnsi="Times New Roman" w:cs="Times New Roman"/>
                <w:sz w:val="24"/>
                <w:szCs w:val="28"/>
              </w:rPr>
              <w:t>600</w:t>
            </w:r>
            <w:r w:rsidR="00E97844" w:rsidRPr="00E35181">
              <w:rPr>
                <w:rFonts w:ascii="Times New Roman" w:hAnsi="Times New Roman" w:cs="Times New Roman"/>
                <w:sz w:val="24"/>
                <w:szCs w:val="28"/>
              </w:rPr>
              <w:t>-А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E752A6" w:rsidRPr="00E35181">
              <w:rPr>
                <w:rFonts w:ascii="Times New Roman" w:hAnsi="Times New Roman" w:cs="Times New Roman"/>
                <w:sz w:val="24"/>
                <w:szCs w:val="28"/>
              </w:rPr>
              <w:t>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</w:rPr>
              <w:t>5003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</w:rPr>
              <w:t>1,45</w:t>
            </w:r>
          </w:p>
        </w:tc>
      </w:tr>
      <w:tr w:rsidR="008D5A15" w:rsidRPr="00E35181" w:rsidTr="00E35181">
        <w:trPr>
          <w:trHeight w:val="26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E35181">
              <w:rPr>
                <w:rFonts w:ascii="Times New Roman" w:hAnsi="Times New Roman" w:cs="Times New Roman"/>
                <w:sz w:val="24"/>
                <w:szCs w:val="28"/>
              </w:rPr>
              <w:t>Армос</w:t>
            </w:r>
            <w:proofErr w:type="spellEnd"/>
            <w:r w:rsidRPr="00E35181">
              <w:rPr>
                <w:rFonts w:ascii="Times New Roman" w:hAnsi="Times New Roman" w:cs="Times New Roman"/>
                <w:sz w:val="24"/>
                <w:szCs w:val="28"/>
              </w:rPr>
              <w:t xml:space="preserve"> 530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</w:rPr>
              <w:t>152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</w:rPr>
              <w:t>3924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15" w:rsidRPr="00E35181" w:rsidRDefault="008D5A15" w:rsidP="00E35181">
            <w:pPr>
              <w:tabs>
                <w:tab w:val="left" w:pos="-567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5181">
              <w:rPr>
                <w:rFonts w:ascii="Times New Roman" w:hAnsi="Times New Roman" w:cs="Times New Roman"/>
                <w:sz w:val="24"/>
                <w:szCs w:val="28"/>
              </w:rPr>
              <w:t>1,45</w:t>
            </w:r>
          </w:p>
        </w:tc>
      </w:tr>
    </w:tbl>
    <w:p w:rsidR="00B50AF5" w:rsidRPr="00E35181" w:rsidRDefault="00B50AF5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:rsidR="008D5A15" w:rsidRPr="00E35181" w:rsidRDefault="008D5A15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>В работ</w:t>
      </w:r>
      <w:r w:rsidR="009F569A" w:rsidRPr="00E35181">
        <w:rPr>
          <w:rFonts w:ascii="Times New Roman" w:hAnsi="Times New Roman" w:cs="Times New Roman"/>
          <w:sz w:val="28"/>
          <w:szCs w:val="28"/>
          <w:lang w:eastAsia="ja-JP"/>
        </w:rPr>
        <w:t>е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[3] рассматривается процесс разработки облегченного МКБ с лейнером из сплава АМг</w:t>
      </w:r>
      <w:proofErr w:type="gramStart"/>
      <w:r w:rsidRPr="00E35181">
        <w:rPr>
          <w:rFonts w:ascii="Times New Roman" w:hAnsi="Times New Roman" w:cs="Times New Roman"/>
          <w:sz w:val="28"/>
          <w:szCs w:val="28"/>
          <w:lang w:eastAsia="ja-JP"/>
        </w:rPr>
        <w:t>6</w:t>
      </w:r>
      <w:proofErr w:type="gramEnd"/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и намотки из КМ на основе волокон </w:t>
      </w:r>
      <w:proofErr w:type="spellStart"/>
      <w:r w:rsidRPr="00E35181">
        <w:rPr>
          <w:rFonts w:ascii="Times New Roman" w:hAnsi="Times New Roman" w:cs="Times New Roman"/>
          <w:sz w:val="28"/>
          <w:szCs w:val="28"/>
          <w:lang w:eastAsia="ja-JP"/>
        </w:rPr>
        <w:t>Армос</w:t>
      </w:r>
      <w:proofErr w:type="spellEnd"/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. </w:t>
      </w:r>
      <w:r w:rsidR="004F03EC" w:rsidRPr="00E35181">
        <w:rPr>
          <w:rFonts w:ascii="Times New Roman" w:hAnsi="Times New Roman" w:cs="Times New Roman"/>
          <w:sz w:val="28"/>
          <w:szCs w:val="28"/>
          <w:lang w:eastAsia="ja-JP"/>
        </w:rPr>
        <w:t>Т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акое сочетание материалов оправдано только при отсутствии жестких требований к циклической стойкости, в противном случае </w:t>
      </w:r>
      <w:r w:rsidR="009F569A" w:rsidRPr="00E35181">
        <w:rPr>
          <w:rFonts w:ascii="Times New Roman" w:hAnsi="Times New Roman" w:cs="Times New Roman"/>
          <w:sz w:val="28"/>
          <w:szCs w:val="28"/>
          <w:lang w:eastAsia="ja-JP"/>
        </w:rPr>
        <w:t>предпочтительн</w:t>
      </w:r>
      <w:r w:rsidR="009901E2" w:rsidRPr="00E35181">
        <w:rPr>
          <w:rFonts w:ascii="Times New Roman" w:hAnsi="Times New Roman" w:cs="Times New Roman"/>
          <w:sz w:val="28"/>
          <w:szCs w:val="28"/>
          <w:lang w:eastAsia="ja-JP"/>
        </w:rPr>
        <w:t>ее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применение углепластика</w:t>
      </w:r>
      <w:r w:rsidR="009F569A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[4, 5]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>.</w:t>
      </w:r>
      <w:r w:rsidR="00B50AF5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</w:p>
    <w:p w:rsidR="00617410" w:rsidRPr="00E35181" w:rsidRDefault="004F03EC" w:rsidP="00E35181">
      <w:pPr>
        <w:tabs>
          <w:tab w:val="left" w:pos="-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Учитывая требование по взрывобезопасности авиационных баллонов при простреле </w:t>
      </w:r>
      <w:r w:rsidR="00790CE4" w:rsidRPr="00E35181">
        <w:rPr>
          <w:rFonts w:ascii="Times New Roman" w:hAnsi="Times New Roman" w:cs="Times New Roman"/>
          <w:sz w:val="28"/>
          <w:szCs w:val="28"/>
          <w:lang w:eastAsia="ja-JP"/>
        </w:rPr>
        <w:t>типовыми средствами поражения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[1] в качестве армирующего материала предпочтение стоит отдавать органопластику ввиду высокой ударной вязкости. </w:t>
      </w:r>
      <w:r w:rsidR="009C02F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При этом </w:t>
      </w:r>
      <w:r w:rsidR="00D921E1" w:rsidRPr="00E35181">
        <w:rPr>
          <w:rFonts w:ascii="Times New Roman" w:hAnsi="Times New Roman" w:cs="Times New Roman"/>
          <w:sz w:val="28"/>
          <w:szCs w:val="28"/>
          <w:lang w:eastAsia="ja-JP"/>
        </w:rPr>
        <w:t>материал</w:t>
      </w:r>
      <w:r w:rsidR="008F0813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лейнера с</w:t>
      </w:r>
      <w:r w:rsidR="00D921E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высоким пределом текучести</w:t>
      </w:r>
      <w:r w:rsidR="008F0813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="002534BC" w:rsidRPr="00E35181">
        <w:rPr>
          <w:rFonts w:ascii="Times New Roman" w:hAnsi="Times New Roman" w:cs="Times New Roman"/>
          <w:sz w:val="28"/>
          <w:szCs w:val="28"/>
          <w:lang w:eastAsia="ja-JP"/>
        </w:rPr>
        <w:t>позвол</w:t>
      </w:r>
      <w:r w:rsidR="00D921E1" w:rsidRPr="00E35181">
        <w:rPr>
          <w:rFonts w:ascii="Times New Roman" w:hAnsi="Times New Roman" w:cs="Times New Roman"/>
          <w:sz w:val="28"/>
          <w:szCs w:val="28"/>
          <w:lang w:eastAsia="ja-JP"/>
        </w:rPr>
        <w:t>и</w:t>
      </w:r>
      <w:r w:rsidR="002534BC" w:rsidRPr="00E35181">
        <w:rPr>
          <w:rFonts w:ascii="Times New Roman" w:hAnsi="Times New Roman" w:cs="Times New Roman"/>
          <w:sz w:val="28"/>
          <w:szCs w:val="28"/>
          <w:lang w:eastAsia="ja-JP"/>
        </w:rPr>
        <w:t>т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более полно</w:t>
      </w:r>
      <w:r w:rsidR="002534B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реализовать рекордную удельную прочность </w:t>
      </w:r>
      <w:proofErr w:type="spellStart"/>
      <w:r w:rsidR="002534BC" w:rsidRPr="00E35181">
        <w:rPr>
          <w:rFonts w:ascii="Times New Roman" w:hAnsi="Times New Roman" w:cs="Times New Roman"/>
          <w:sz w:val="28"/>
          <w:szCs w:val="28"/>
          <w:lang w:eastAsia="ja-JP"/>
        </w:rPr>
        <w:t>арамидных</w:t>
      </w:r>
      <w:proofErr w:type="spellEnd"/>
      <w:r w:rsidR="002534B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волокон и достичь высокого массового совершенства и ресурсных характеристик баллона. </w:t>
      </w:r>
    </w:p>
    <w:p w:rsidR="00E35181" w:rsidRPr="00E35181" w:rsidRDefault="00E35181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ja-JP"/>
        </w:rPr>
      </w:pPr>
    </w:p>
    <w:p w:rsidR="002C2F53" w:rsidRPr="00E35181" w:rsidRDefault="008C2EDB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b/>
          <w:sz w:val="28"/>
          <w:szCs w:val="28"/>
          <w:lang w:eastAsia="ja-JP"/>
        </w:rPr>
        <w:t>Основные расчетные зависимости и допущения</w:t>
      </w:r>
    </w:p>
    <w:p w:rsidR="002C2F53" w:rsidRPr="00E35181" w:rsidRDefault="008C2EDB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В связи с тем, что волокнистые </w:t>
      </w:r>
      <w:proofErr w:type="gramStart"/>
      <w:r w:rsidRPr="00E35181">
        <w:rPr>
          <w:rFonts w:ascii="Times New Roman" w:hAnsi="Times New Roman" w:cs="Times New Roman"/>
          <w:sz w:val="28"/>
          <w:szCs w:val="28"/>
          <w:lang w:eastAsia="ja-JP"/>
        </w:rPr>
        <w:t>КМ</w:t>
      </w:r>
      <w:proofErr w:type="gramEnd"/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имеют высокую прочность только при растяжении вдоль воло</w:t>
      </w:r>
      <w:r w:rsidR="007305C6" w:rsidRPr="00E35181">
        <w:rPr>
          <w:rFonts w:ascii="Times New Roman" w:hAnsi="Times New Roman" w:cs="Times New Roman"/>
          <w:sz w:val="28"/>
          <w:szCs w:val="28"/>
          <w:lang w:eastAsia="ja-JP"/>
        </w:rPr>
        <w:t>кон, силовая оболочка цилиндрического баллона должна состоять из комбинации окружных (кольцевых) и меридиональных (спиральных) слоев. Первым этапом проектирования является расчет слоев на участке с максимальным радиусом.</w:t>
      </w:r>
    </w:p>
    <w:p w:rsidR="007305C6" w:rsidRPr="00E35181" w:rsidRDefault="00871EF3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>Основной характеристикой баллонов давления, определяющей их безопасность и допустимые сроки службы</w:t>
      </w:r>
      <w:r w:rsidR="00C359EF" w:rsidRPr="00E35181">
        <w:rPr>
          <w:rFonts w:ascii="Times New Roman" w:hAnsi="Times New Roman" w:cs="Times New Roman"/>
          <w:sz w:val="28"/>
          <w:szCs w:val="28"/>
          <w:lang w:eastAsia="ja-JP"/>
        </w:rPr>
        <w:t>,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является запас прочности</w:t>
      </w:r>
      <w:r w:rsidR="00C359EF" w:rsidRPr="00E35181">
        <w:rPr>
          <w:rFonts w:ascii="Times New Roman" w:hAnsi="Times New Roman" w:cs="Times New Roman"/>
          <w:sz w:val="28"/>
          <w:szCs w:val="28"/>
          <w:lang w:eastAsia="ja-JP"/>
        </w:rPr>
        <w:t>, который регламентируется нормативной документацией [6].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="007305C6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При расчете на прочность считаем, что </w:t>
      </w:r>
      <w:r w:rsidR="00B32BF7" w:rsidRPr="00E35181">
        <w:rPr>
          <w:rFonts w:ascii="Times New Roman" w:hAnsi="Times New Roman" w:cs="Times New Roman"/>
          <w:sz w:val="28"/>
          <w:szCs w:val="28"/>
          <w:lang w:eastAsia="ja-JP"/>
        </w:rPr>
        <w:t>волокна</w:t>
      </w:r>
      <w:r w:rsidR="007305C6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достига</w:t>
      </w:r>
      <w:r w:rsidR="00B32BF7" w:rsidRPr="00E35181">
        <w:rPr>
          <w:rFonts w:ascii="Times New Roman" w:hAnsi="Times New Roman" w:cs="Times New Roman"/>
          <w:sz w:val="28"/>
          <w:szCs w:val="28"/>
          <w:lang w:eastAsia="ja-JP"/>
        </w:rPr>
        <w:t>ю</w:t>
      </w:r>
      <w:r w:rsidR="007305C6" w:rsidRPr="00E35181">
        <w:rPr>
          <w:rFonts w:ascii="Times New Roman" w:hAnsi="Times New Roman" w:cs="Times New Roman"/>
          <w:sz w:val="28"/>
          <w:szCs w:val="28"/>
          <w:lang w:eastAsia="ja-JP"/>
        </w:rPr>
        <w:t>т предела прочности, а металл – предела текучести [</w:t>
      </w:r>
      <w:r w:rsidR="00C359EF" w:rsidRPr="00E35181">
        <w:rPr>
          <w:rFonts w:ascii="Times New Roman" w:hAnsi="Times New Roman" w:cs="Times New Roman"/>
          <w:sz w:val="28"/>
          <w:szCs w:val="28"/>
          <w:lang w:eastAsia="ja-JP"/>
        </w:rPr>
        <w:t>7</w:t>
      </w:r>
      <w:r w:rsidR="007305C6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]. </w:t>
      </w:r>
      <w:r w:rsidR="00E20FFD" w:rsidRPr="00E35181">
        <w:rPr>
          <w:rFonts w:ascii="Times New Roman" w:hAnsi="Times New Roman" w:cs="Times New Roman"/>
          <w:sz w:val="28"/>
          <w:szCs w:val="28"/>
          <w:lang w:eastAsia="ja-JP"/>
        </w:rPr>
        <w:t>Используя</w:t>
      </w:r>
      <w:r w:rsidR="007305C6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нитян</w:t>
      </w:r>
      <w:r w:rsidR="00E20FFD" w:rsidRPr="00E35181">
        <w:rPr>
          <w:rFonts w:ascii="Times New Roman" w:hAnsi="Times New Roman" w:cs="Times New Roman"/>
          <w:sz w:val="28"/>
          <w:szCs w:val="28"/>
          <w:lang w:eastAsia="ja-JP"/>
        </w:rPr>
        <w:t>ую</w:t>
      </w:r>
      <w:r w:rsidR="007305C6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модел</w:t>
      </w:r>
      <w:r w:rsidR="00E20FFD" w:rsidRPr="00E35181">
        <w:rPr>
          <w:rFonts w:ascii="Times New Roman" w:hAnsi="Times New Roman" w:cs="Times New Roman"/>
          <w:sz w:val="28"/>
          <w:szCs w:val="28"/>
          <w:lang w:eastAsia="ja-JP"/>
        </w:rPr>
        <w:t>ь</w:t>
      </w:r>
      <w:r w:rsidR="007305C6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композита</w:t>
      </w:r>
      <w:r w:rsidR="00E20FFD" w:rsidRPr="00E35181">
        <w:rPr>
          <w:rFonts w:ascii="Times New Roman" w:hAnsi="Times New Roman" w:cs="Times New Roman"/>
          <w:sz w:val="28"/>
          <w:szCs w:val="28"/>
          <w:lang w:eastAsia="ja-JP"/>
        </w:rPr>
        <w:t>, на основании</w:t>
      </w:r>
      <w:r w:rsidR="007305C6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="007305C6" w:rsidRPr="00E35181">
        <w:rPr>
          <w:rFonts w:ascii="Times New Roman" w:hAnsi="Times New Roman" w:cs="Times New Roman"/>
          <w:sz w:val="28"/>
          <w:szCs w:val="28"/>
          <w:lang w:eastAsia="ja-JP"/>
        </w:rPr>
        <w:t>безмоментной</w:t>
      </w:r>
      <w:proofErr w:type="spellEnd"/>
      <w:r w:rsidR="007305C6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теори</w:t>
      </w:r>
      <w:r w:rsidR="00862834" w:rsidRPr="00E35181">
        <w:rPr>
          <w:rFonts w:ascii="Times New Roman" w:hAnsi="Times New Roman" w:cs="Times New Roman"/>
          <w:sz w:val="28"/>
          <w:szCs w:val="28"/>
          <w:lang w:eastAsia="ja-JP"/>
        </w:rPr>
        <w:t>и</w:t>
      </w:r>
      <w:r w:rsidR="007305C6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оболочек из уравнений равновесия </w:t>
      </w:r>
      <w:r w:rsidR="00B32BF7" w:rsidRPr="00E35181">
        <w:rPr>
          <w:rFonts w:ascii="Times New Roman" w:hAnsi="Times New Roman" w:cs="Times New Roman"/>
          <w:sz w:val="28"/>
          <w:szCs w:val="28"/>
          <w:lang w:eastAsia="ja-JP"/>
        </w:rPr>
        <w:t>можно определить условные толщины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волокон</w:t>
      </w:r>
      <w:r w:rsidR="00B32BF7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меридиональных</w:t>
      </w:r>
      <w:r w:rsidR="00862834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и</w:t>
      </w:r>
      <w:r w:rsidR="00B32BF7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окружных слоев:</w:t>
      </w:r>
    </w:p>
    <w:p w:rsidR="00B32BF7" w:rsidRPr="00E35181" w:rsidRDefault="00AA1228" w:rsidP="00D04183">
      <w:pPr>
        <w:tabs>
          <w:tab w:val="left" w:pos="-567"/>
        </w:tabs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position w:val="-34"/>
          <w:sz w:val="28"/>
          <w:szCs w:val="28"/>
          <w:lang w:eastAsia="ja-JP"/>
        </w:rPr>
        <w:object w:dxaOrig="3720" w:dyaOrig="740">
          <v:shape id="_x0000_i1026" type="#_x0000_t75" style="width:210pt;height:40.5pt" o:ole="">
            <v:imagedata r:id="rId11" o:title=""/>
          </v:shape>
          <o:OLEObject Type="Embed" ProgID="Equation.3" ShapeID="_x0000_i1026" DrawAspect="Content" ObjectID="_1563099057" r:id="rId12"/>
        </w:object>
      </w:r>
      <w:r w:rsidR="00D04183">
        <w:rPr>
          <w:rFonts w:ascii="Times New Roman" w:hAnsi="Times New Roman" w:cs="Times New Roman"/>
          <w:sz w:val="28"/>
          <w:szCs w:val="28"/>
          <w:lang w:eastAsia="ja-JP"/>
        </w:rPr>
        <w:t>;</w:t>
      </w:r>
      <w:r w:rsidR="00D04183">
        <w:rPr>
          <w:rFonts w:ascii="Times New Roman" w:hAnsi="Times New Roman" w:cs="Times New Roman"/>
          <w:sz w:val="28"/>
          <w:szCs w:val="28"/>
          <w:lang w:eastAsia="ja-JP"/>
        </w:rPr>
        <w:tab/>
      </w:r>
      <w:r w:rsidR="00D04183">
        <w:rPr>
          <w:rFonts w:ascii="Times New Roman" w:hAnsi="Times New Roman" w:cs="Times New Roman"/>
          <w:sz w:val="28"/>
          <w:szCs w:val="28"/>
          <w:lang w:eastAsia="ja-JP"/>
        </w:rPr>
        <w:tab/>
      </w:r>
      <w:r w:rsidR="00B32BF7" w:rsidRPr="00E35181">
        <w:rPr>
          <w:rFonts w:ascii="Times New Roman" w:hAnsi="Times New Roman" w:cs="Times New Roman"/>
          <w:sz w:val="28"/>
          <w:szCs w:val="28"/>
          <w:lang w:eastAsia="ja-JP"/>
        </w:rPr>
        <w:tab/>
      </w:r>
      <w:r w:rsidR="00B32BF7" w:rsidRPr="00E35181">
        <w:rPr>
          <w:rFonts w:ascii="Times New Roman" w:hAnsi="Times New Roman" w:cs="Times New Roman"/>
          <w:sz w:val="28"/>
          <w:szCs w:val="28"/>
          <w:lang w:eastAsia="ja-JP"/>
        </w:rPr>
        <w:tab/>
        <w:t>(1)</w:t>
      </w:r>
    </w:p>
    <w:p w:rsidR="00B32BF7" w:rsidRPr="00E35181" w:rsidRDefault="00AA1228" w:rsidP="00D04183">
      <w:pPr>
        <w:tabs>
          <w:tab w:val="left" w:pos="-567"/>
        </w:tabs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position w:val="-32"/>
          <w:sz w:val="28"/>
          <w:szCs w:val="28"/>
          <w:lang w:eastAsia="ja-JP"/>
        </w:rPr>
        <w:object w:dxaOrig="3900" w:dyaOrig="780">
          <v:shape id="_x0000_i1027" type="#_x0000_t75" style="width:210pt;height:39pt" o:ole="">
            <v:imagedata r:id="rId13" o:title=""/>
          </v:shape>
          <o:OLEObject Type="Embed" ProgID="Equation.3" ShapeID="_x0000_i1027" DrawAspect="Content" ObjectID="_1563099058" r:id="rId14"/>
        </w:object>
      </w:r>
      <w:r w:rsidR="00D04183">
        <w:rPr>
          <w:rFonts w:ascii="Times New Roman" w:hAnsi="Times New Roman" w:cs="Times New Roman"/>
          <w:sz w:val="28"/>
          <w:szCs w:val="28"/>
          <w:lang w:eastAsia="ja-JP"/>
        </w:rPr>
        <w:t>;</w:t>
      </w:r>
      <w:r w:rsidR="00D04183">
        <w:rPr>
          <w:rFonts w:ascii="Times New Roman" w:hAnsi="Times New Roman" w:cs="Times New Roman"/>
          <w:sz w:val="28"/>
          <w:szCs w:val="28"/>
          <w:lang w:eastAsia="ja-JP"/>
        </w:rPr>
        <w:tab/>
      </w:r>
      <w:r w:rsidR="00D04183">
        <w:rPr>
          <w:rFonts w:ascii="Times New Roman" w:hAnsi="Times New Roman" w:cs="Times New Roman"/>
          <w:sz w:val="28"/>
          <w:szCs w:val="28"/>
          <w:lang w:eastAsia="ja-JP"/>
        </w:rPr>
        <w:tab/>
      </w:r>
      <w:r w:rsidR="00B32BF7" w:rsidRPr="00E35181">
        <w:rPr>
          <w:rFonts w:ascii="Times New Roman" w:hAnsi="Times New Roman" w:cs="Times New Roman"/>
          <w:sz w:val="28"/>
          <w:szCs w:val="28"/>
          <w:lang w:eastAsia="ja-JP"/>
        </w:rPr>
        <w:tab/>
      </w:r>
      <w:r w:rsidR="00B32BF7" w:rsidRPr="00E35181">
        <w:rPr>
          <w:rFonts w:ascii="Times New Roman" w:hAnsi="Times New Roman" w:cs="Times New Roman"/>
          <w:sz w:val="28"/>
          <w:szCs w:val="28"/>
          <w:lang w:eastAsia="ja-JP"/>
        </w:rPr>
        <w:tab/>
        <w:t>(2)</w:t>
      </w:r>
    </w:p>
    <w:p w:rsidR="00B32BF7" w:rsidRPr="00E35181" w:rsidRDefault="00B32BF7" w:rsidP="00E35181">
      <w:pPr>
        <w:pStyle w:val="ab"/>
        <w:spacing w:before="0" w:beforeAutospacing="0" w:after="0" w:afterAutospacing="0" w:line="360" w:lineRule="auto"/>
        <w:jc w:val="both"/>
        <w:rPr>
          <w:rFonts w:eastAsia="Cambria Math"/>
          <w:color w:val="000000" w:themeColor="text1"/>
          <w:kern w:val="24"/>
          <w:sz w:val="28"/>
          <w:szCs w:val="28"/>
        </w:rPr>
      </w:pPr>
      <w:r w:rsidRPr="00E35181">
        <w:rPr>
          <w:sz w:val="28"/>
          <w:szCs w:val="28"/>
          <w:lang w:eastAsia="ja-JP"/>
        </w:rPr>
        <w:t>где</w:t>
      </w:r>
      <w:r w:rsidR="003376AB" w:rsidRPr="00E35181">
        <w:rPr>
          <w:sz w:val="28"/>
          <w:szCs w:val="28"/>
          <w:lang w:eastAsia="ja-JP"/>
        </w:rPr>
        <w:t xml:space="preserve"> </w:t>
      </w:r>
      <w:proofErr w:type="spellStart"/>
      <w:r w:rsidR="003376AB" w:rsidRPr="00E35181">
        <w:rPr>
          <w:i/>
          <w:sz w:val="28"/>
          <w:szCs w:val="28"/>
          <w:lang w:val="en-US" w:eastAsia="ja-JP"/>
        </w:rPr>
        <w:t>h</w:t>
      </w:r>
      <w:r w:rsidR="003376AB" w:rsidRPr="00E35181">
        <w:rPr>
          <w:i/>
          <w:sz w:val="28"/>
          <w:szCs w:val="28"/>
          <w:vertAlign w:val="subscript"/>
          <w:lang w:val="en-US" w:eastAsia="ja-JP"/>
        </w:rPr>
        <w:t>m</w:t>
      </w:r>
      <w:proofErr w:type="spellEnd"/>
      <w:r w:rsidR="003376AB" w:rsidRPr="00E35181">
        <w:rPr>
          <w:i/>
          <w:sz w:val="28"/>
          <w:szCs w:val="28"/>
          <w:lang w:eastAsia="ja-JP"/>
        </w:rPr>
        <w:t xml:space="preserve">, </w:t>
      </w:r>
      <w:proofErr w:type="spellStart"/>
      <w:r w:rsidR="003376AB" w:rsidRPr="00E35181">
        <w:rPr>
          <w:i/>
          <w:sz w:val="28"/>
          <w:szCs w:val="28"/>
          <w:lang w:val="en-US" w:eastAsia="ja-JP"/>
        </w:rPr>
        <w:t>h</w:t>
      </w:r>
      <w:r w:rsidR="003376AB" w:rsidRPr="00E35181">
        <w:rPr>
          <w:i/>
          <w:sz w:val="28"/>
          <w:szCs w:val="28"/>
          <w:vertAlign w:val="subscript"/>
          <w:lang w:val="en-US" w:eastAsia="ja-JP"/>
        </w:rPr>
        <w:t>θ</w:t>
      </w:r>
      <w:proofErr w:type="spellEnd"/>
      <w:r w:rsidR="003376AB" w:rsidRPr="00E35181">
        <w:rPr>
          <w:sz w:val="28"/>
          <w:szCs w:val="28"/>
          <w:lang w:eastAsia="ja-JP"/>
        </w:rPr>
        <w:t xml:space="preserve"> – соответственно условные толщины </w:t>
      </w:r>
      <w:r w:rsidR="00790CE4" w:rsidRPr="00E35181">
        <w:rPr>
          <w:sz w:val="28"/>
          <w:szCs w:val="28"/>
          <w:lang w:eastAsia="ja-JP"/>
        </w:rPr>
        <w:t>спиральных</w:t>
      </w:r>
      <w:r w:rsidR="003376AB" w:rsidRPr="00E35181">
        <w:rPr>
          <w:sz w:val="28"/>
          <w:szCs w:val="28"/>
          <w:lang w:eastAsia="ja-JP"/>
        </w:rPr>
        <w:t xml:space="preserve"> и </w:t>
      </w:r>
      <w:r w:rsidR="00790CE4" w:rsidRPr="00E35181">
        <w:rPr>
          <w:sz w:val="28"/>
          <w:szCs w:val="28"/>
          <w:lang w:eastAsia="ja-JP"/>
        </w:rPr>
        <w:t>кольцевых</w:t>
      </w:r>
      <w:r w:rsidR="003376AB" w:rsidRPr="00E35181">
        <w:rPr>
          <w:sz w:val="28"/>
          <w:szCs w:val="28"/>
          <w:lang w:eastAsia="ja-JP"/>
        </w:rPr>
        <w:t xml:space="preserve"> слоев,</w:t>
      </w:r>
      <w:r w:rsidRPr="00E35181">
        <w:rPr>
          <w:sz w:val="28"/>
          <w:szCs w:val="28"/>
          <w:lang w:eastAsia="ja-JP"/>
        </w:rPr>
        <w:t xml:space="preserve"> </w:t>
      </w:r>
      <w:r w:rsidRPr="00E35181">
        <w:rPr>
          <w:rFonts w:ascii="Cambria Math" w:eastAsia="Cambria Math" w:hAnsi="Cambria Math" w:cstheme="minorBidi"/>
          <w:bCs/>
          <w:i/>
          <w:color w:val="000000" w:themeColor="text1"/>
          <w:kern w:val="24"/>
          <w:sz w:val="28"/>
          <w:szCs w:val="28"/>
        </w:rPr>
        <w:t>𝜎</w:t>
      </w:r>
      <w:proofErr w:type="gramStart"/>
      <w:r w:rsidRPr="00E35181">
        <w:rPr>
          <w:rFonts w:ascii="Cambria Math" w:eastAsia="Cambria Math" w:hAnsi="Cambria Math" w:cstheme="minorBidi"/>
          <w:bCs/>
          <w:i/>
          <w:color w:val="000000" w:themeColor="text1"/>
          <w:kern w:val="24"/>
          <w:position w:val="-8"/>
          <w:sz w:val="28"/>
          <w:szCs w:val="28"/>
          <w:vertAlign w:val="subscript"/>
        </w:rPr>
        <w:t>р</w:t>
      </w:r>
      <w:proofErr w:type="gramEnd"/>
      <w:r w:rsidRPr="00E35181">
        <w:rPr>
          <w:rFonts w:ascii="Cambria Math" w:eastAsia="Cambria Math" w:hAnsi="Cambria Math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="003376AB" w:rsidRPr="00D04183">
        <w:rPr>
          <w:rFonts w:eastAsia="Cambria Math"/>
          <w:bCs/>
          <w:color w:val="000000" w:themeColor="text1"/>
          <w:kern w:val="24"/>
          <w:sz w:val="28"/>
          <w:szCs w:val="28"/>
        </w:rPr>
        <w:t>–</w:t>
      </w:r>
      <w:r w:rsidR="003376AB" w:rsidRPr="00E35181">
        <w:rPr>
          <w:rFonts w:ascii="Cambria Math" w:eastAsia="Cambria Math" w:hAnsi="Cambria Math" w:cstheme="minorBidi"/>
          <w:bCs/>
          <w:color w:val="000000" w:themeColor="text1"/>
          <w:kern w:val="24"/>
          <w:sz w:val="28"/>
          <w:szCs w:val="28"/>
        </w:rPr>
        <w:t xml:space="preserve"> </w:t>
      </w:r>
      <w:r w:rsidRPr="00E35181">
        <w:rPr>
          <w:rFonts w:eastAsia="Cambria Math"/>
          <w:bCs/>
          <w:color w:val="000000" w:themeColor="text1"/>
          <w:kern w:val="24"/>
          <w:sz w:val="28"/>
          <w:szCs w:val="28"/>
        </w:rPr>
        <w:t xml:space="preserve">предел прочности волокон в </w:t>
      </w:r>
      <w:proofErr w:type="spellStart"/>
      <w:r w:rsidRPr="00E35181">
        <w:rPr>
          <w:rFonts w:eastAsia="Cambria Math"/>
          <w:bCs/>
          <w:color w:val="000000" w:themeColor="text1"/>
          <w:kern w:val="24"/>
          <w:sz w:val="28"/>
          <w:szCs w:val="28"/>
        </w:rPr>
        <w:t>микропластике</w:t>
      </w:r>
      <w:proofErr w:type="spellEnd"/>
      <w:r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; </w:t>
      </w:r>
      <w:r w:rsidRPr="00E35181">
        <w:rPr>
          <w:rFonts w:ascii="Cambria Math" w:eastAsia="Cambria Math" w:hAnsi="Cambria Math" w:cs="Cambria Math"/>
          <w:color w:val="000000" w:themeColor="text1"/>
          <w:kern w:val="24"/>
          <w:sz w:val="28"/>
          <w:szCs w:val="28"/>
        </w:rPr>
        <w:t>𝜑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– угол укладки ленты; </w:t>
      </w:r>
      <w:r w:rsidRPr="00E35181">
        <w:rPr>
          <w:rFonts w:ascii="Cambria Math" w:eastAsia="Cambria Math" w:hAnsi="Cambria Math" w:cs="Cambria Math"/>
          <w:color w:val="000000" w:themeColor="text1"/>
          <w:kern w:val="24"/>
          <w:sz w:val="28"/>
          <w:szCs w:val="28"/>
        </w:rPr>
        <w:t>𝜎</w:t>
      </w:r>
      <w:r w:rsidRPr="00E35181">
        <w:rPr>
          <w:rFonts w:eastAsia="Cambria Math"/>
          <w:color w:val="000000" w:themeColor="text1"/>
          <w:kern w:val="24"/>
          <w:position w:val="-8"/>
          <w:sz w:val="28"/>
          <w:szCs w:val="28"/>
          <w:vertAlign w:val="subscript"/>
        </w:rPr>
        <w:t>0,2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– предел текучести материала </w:t>
      </w:r>
      <w:proofErr w:type="spellStart"/>
      <w:r w:rsidRPr="00E35181">
        <w:rPr>
          <w:rFonts w:eastAsia="Cambria Math"/>
          <w:color w:val="000000" w:themeColor="text1"/>
          <w:kern w:val="24"/>
          <w:sz w:val="28"/>
          <w:szCs w:val="28"/>
        </w:rPr>
        <w:t>лейнера</w:t>
      </w:r>
      <w:proofErr w:type="spellEnd"/>
      <w:r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; </w:t>
      </w:r>
      <w:r w:rsidRPr="00E35181">
        <w:rPr>
          <w:rFonts w:eastAsia="Cambria Math"/>
          <w:i/>
          <w:iCs/>
          <w:color w:val="000000" w:themeColor="text1"/>
          <w:kern w:val="24"/>
          <w:sz w:val="28"/>
          <w:szCs w:val="28"/>
          <w:lang w:val="en-US"/>
        </w:rPr>
        <w:t>k</w:t>
      </w:r>
      <w:r w:rsidRPr="00E35181">
        <w:rPr>
          <w:rFonts w:eastAsia="Cambria Math"/>
          <w:i/>
          <w:iCs/>
          <w:color w:val="000000" w:themeColor="text1"/>
          <w:kern w:val="24"/>
          <w:sz w:val="28"/>
          <w:szCs w:val="28"/>
        </w:rPr>
        <w:t xml:space="preserve"> – 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коэффициент запаса прочности; </w:t>
      </w:r>
      <w:r w:rsidRPr="00E35181">
        <w:rPr>
          <w:rFonts w:eastAsia="Cambria Math"/>
          <w:i/>
          <w:iCs/>
          <w:color w:val="000000" w:themeColor="text1"/>
          <w:kern w:val="24"/>
          <w:sz w:val="28"/>
          <w:szCs w:val="28"/>
          <w:lang w:val="en-US"/>
        </w:rPr>
        <w:t>P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– рабочее давление; </w:t>
      </w:r>
      <w:r w:rsidRPr="00E35181">
        <w:rPr>
          <w:rFonts w:eastAsia="Cambria Math"/>
          <w:i/>
          <w:iCs/>
          <w:color w:val="000000" w:themeColor="text1"/>
          <w:kern w:val="24"/>
          <w:sz w:val="28"/>
          <w:szCs w:val="28"/>
          <w:lang w:val="en-US"/>
        </w:rPr>
        <w:t>R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– радиус баллона; </w:t>
      </w:r>
      <w:r w:rsidRPr="00E35181">
        <w:rPr>
          <w:rFonts w:eastAsia="Cambria Math"/>
          <w:i/>
          <w:iCs/>
          <w:color w:val="000000" w:themeColor="text1"/>
          <w:kern w:val="24"/>
          <w:sz w:val="28"/>
          <w:szCs w:val="28"/>
          <w:lang w:val="en-US"/>
        </w:rPr>
        <w:t>s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– толщина стенки </w:t>
      </w:r>
      <w:proofErr w:type="spellStart"/>
      <w:r w:rsidRPr="00E35181">
        <w:rPr>
          <w:rFonts w:eastAsia="Cambria Math"/>
          <w:color w:val="000000" w:themeColor="text1"/>
          <w:kern w:val="24"/>
          <w:sz w:val="28"/>
          <w:szCs w:val="28"/>
        </w:rPr>
        <w:t>лейнера</w:t>
      </w:r>
      <w:proofErr w:type="spellEnd"/>
      <w:r w:rsidRPr="00E35181">
        <w:rPr>
          <w:rFonts w:eastAsia="Cambria Math"/>
          <w:color w:val="000000" w:themeColor="text1"/>
          <w:kern w:val="24"/>
          <w:sz w:val="28"/>
          <w:szCs w:val="28"/>
        </w:rPr>
        <w:t>.</w:t>
      </w:r>
    </w:p>
    <w:p w:rsidR="00862834" w:rsidRPr="00E35181" w:rsidRDefault="00862834" w:rsidP="00D04183">
      <w:pPr>
        <w:pStyle w:val="ab"/>
        <w:spacing w:before="0" w:beforeAutospacing="0" w:after="0" w:afterAutospacing="0" w:line="372" w:lineRule="auto"/>
        <w:ind w:firstLine="851"/>
        <w:jc w:val="both"/>
        <w:rPr>
          <w:rFonts w:eastAsia="Cambria Math"/>
          <w:color w:val="000000" w:themeColor="text1"/>
          <w:kern w:val="24"/>
          <w:sz w:val="28"/>
          <w:szCs w:val="28"/>
        </w:rPr>
      </w:pPr>
      <w:r w:rsidRPr="00E35181">
        <w:rPr>
          <w:rFonts w:eastAsia="Cambria Math"/>
          <w:color w:val="000000" w:themeColor="text1"/>
          <w:kern w:val="24"/>
          <w:sz w:val="28"/>
          <w:szCs w:val="28"/>
        </w:rPr>
        <w:t>Условные толщины</w:t>
      </w:r>
      <w:r w:rsidR="00871EF3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слоев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представляют</w:t>
      </w:r>
      <w:r w:rsidR="00871EF3" w:rsidRPr="00E35181">
        <w:rPr>
          <w:rFonts w:eastAsia="Cambria Math"/>
          <w:color w:val="000000" w:themeColor="text1"/>
          <w:kern w:val="24"/>
          <w:sz w:val="28"/>
          <w:szCs w:val="28"/>
        </w:rPr>
        <w:t>ся как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толщин</w:t>
      </w:r>
      <w:r w:rsidR="00871EF3" w:rsidRPr="00E35181">
        <w:rPr>
          <w:rFonts w:eastAsia="Cambria Math"/>
          <w:color w:val="000000" w:themeColor="text1"/>
          <w:kern w:val="24"/>
          <w:sz w:val="28"/>
          <w:szCs w:val="28"/>
        </w:rPr>
        <w:t>ы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всех волокон</w:t>
      </w:r>
      <w:r w:rsidR="00871EF3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без учета связующего, определяемые через поперечное сечение </w:t>
      </w:r>
      <w:proofErr w:type="spellStart"/>
      <w:r w:rsidR="00871EF3" w:rsidRPr="00E35181">
        <w:rPr>
          <w:rFonts w:eastAsia="Cambria Math"/>
          <w:color w:val="000000" w:themeColor="text1"/>
          <w:kern w:val="24"/>
          <w:sz w:val="28"/>
          <w:szCs w:val="28"/>
        </w:rPr>
        <w:t>ровинга</w:t>
      </w:r>
      <w:proofErr w:type="spellEnd"/>
      <w:r w:rsidR="00871EF3" w:rsidRPr="00E35181">
        <w:rPr>
          <w:rFonts w:eastAsia="Cambria Math"/>
          <w:color w:val="000000" w:themeColor="text1"/>
          <w:kern w:val="24"/>
          <w:sz w:val="28"/>
          <w:szCs w:val="28"/>
        </w:rPr>
        <w:t>. Т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>акой подход</w:t>
      </w:r>
      <w:r w:rsidR="00FF48E6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удобен для проектирования слоев композита, т.к.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позволяет </w:t>
      </w:r>
      <w:r w:rsidR="00C359EF" w:rsidRPr="00E35181">
        <w:rPr>
          <w:rFonts w:eastAsia="Cambria Math"/>
          <w:color w:val="000000" w:themeColor="text1"/>
          <w:kern w:val="24"/>
          <w:sz w:val="28"/>
          <w:szCs w:val="28"/>
        </w:rPr>
        <w:t>выполнять расчет через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</w:t>
      </w:r>
      <w:r w:rsidR="00C359EF" w:rsidRPr="00E35181">
        <w:rPr>
          <w:rFonts w:eastAsia="Cambria Math"/>
          <w:color w:val="000000" w:themeColor="text1"/>
          <w:kern w:val="24"/>
          <w:sz w:val="28"/>
          <w:szCs w:val="28"/>
        </w:rPr>
        <w:t>характеристики волокон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>.</w:t>
      </w:r>
      <w:r w:rsidR="00C359EF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Угол укладки ленты определяется условием геодезической траектории из</w:t>
      </w:r>
      <w:r w:rsidR="00127EDF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соотношения</w:t>
      </w:r>
      <w:r w:rsidR="00C359EF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радиус</w:t>
      </w:r>
      <w:r w:rsidR="00127EDF" w:rsidRPr="00E35181">
        <w:rPr>
          <w:rFonts w:eastAsia="Cambria Math"/>
          <w:color w:val="000000" w:themeColor="text1"/>
          <w:kern w:val="24"/>
          <w:sz w:val="28"/>
          <w:szCs w:val="28"/>
        </w:rPr>
        <w:t>ов</w:t>
      </w:r>
      <w:r w:rsidR="00C359EF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полюсного отверстия и </w:t>
      </w:r>
      <w:r w:rsidR="00127EDF" w:rsidRPr="00E35181">
        <w:rPr>
          <w:rFonts w:eastAsia="Cambria Math"/>
          <w:color w:val="000000" w:themeColor="text1"/>
          <w:kern w:val="24"/>
          <w:sz w:val="28"/>
          <w:szCs w:val="28"/>
        </w:rPr>
        <w:t>экватора</w:t>
      </w:r>
      <w:r w:rsidR="00C359EF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баллона [7].</w:t>
      </w:r>
    </w:p>
    <w:p w:rsidR="00291B21" w:rsidRPr="00E35181" w:rsidRDefault="00127EDF" w:rsidP="00D04183">
      <w:pPr>
        <w:pStyle w:val="ab"/>
        <w:spacing w:before="0" w:beforeAutospacing="0" w:after="0" w:afterAutospacing="0" w:line="372" w:lineRule="auto"/>
        <w:ind w:firstLine="851"/>
        <w:jc w:val="both"/>
        <w:rPr>
          <w:rFonts w:eastAsia="Cambria Math"/>
          <w:color w:val="000000" w:themeColor="text1"/>
          <w:kern w:val="24"/>
          <w:sz w:val="28"/>
          <w:szCs w:val="28"/>
        </w:rPr>
      </w:pPr>
      <w:r w:rsidRPr="00E35181">
        <w:rPr>
          <w:rFonts w:eastAsia="Cambria Math"/>
          <w:color w:val="000000" w:themeColor="text1"/>
          <w:kern w:val="24"/>
          <w:sz w:val="28"/>
          <w:szCs w:val="28"/>
        </w:rPr>
        <w:t>К баллонам авиационного назначения предъявляются достаточно жесткие требования по циклической стой</w:t>
      </w:r>
      <w:r w:rsidR="00211C9D" w:rsidRPr="00E35181">
        <w:rPr>
          <w:rFonts w:eastAsia="Cambria Math"/>
          <w:color w:val="000000" w:themeColor="text1"/>
          <w:kern w:val="24"/>
          <w:sz w:val="28"/>
          <w:szCs w:val="28"/>
        </w:rPr>
        <w:t>кости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>, при этом в настоящее время не существует стандартизованных методик расчета МКБ на малоцикловую усталость, более того, данный аспект слабо освящен в российской литературе.</w:t>
      </w:r>
      <w:r w:rsidR="00291B21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Большинство подходов к оценке циклической стойкости МКБ базируются на определении деформаций баллона по упругим свойствам композитной оболочки и лейнера с последующим подбором допустимых деформаций по результатам испытаний.</w:t>
      </w:r>
    </w:p>
    <w:p w:rsidR="00375F7C" w:rsidRPr="00E35181" w:rsidRDefault="00127EDF" w:rsidP="00D04183">
      <w:pPr>
        <w:pStyle w:val="ab"/>
        <w:spacing w:before="0" w:beforeAutospacing="0" w:after="0" w:afterAutospacing="0" w:line="372" w:lineRule="auto"/>
        <w:ind w:firstLine="851"/>
        <w:jc w:val="both"/>
        <w:rPr>
          <w:rFonts w:eastAsia="Cambria Math"/>
          <w:color w:val="000000" w:themeColor="text1"/>
          <w:kern w:val="24"/>
          <w:sz w:val="28"/>
          <w:szCs w:val="28"/>
        </w:rPr>
      </w:pPr>
      <w:r w:rsidRPr="00E35181">
        <w:rPr>
          <w:rFonts w:eastAsia="Cambria Math"/>
          <w:color w:val="000000" w:themeColor="text1"/>
          <w:kern w:val="24"/>
          <w:sz w:val="28"/>
          <w:szCs w:val="28"/>
        </w:rPr>
        <w:t>В настоящей работе предлагается подход, основанный</w:t>
      </w:r>
      <w:r w:rsidR="00291B21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на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анализе взаимодействия лейнера и композитной намотки</w:t>
      </w:r>
      <w:r w:rsidR="00291B21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в процессе изготовления</w:t>
      </w:r>
      <w:r w:rsidR="00375F7C" w:rsidRPr="00E35181">
        <w:rPr>
          <w:rFonts w:eastAsia="Cambria Math"/>
          <w:color w:val="000000" w:themeColor="text1"/>
          <w:kern w:val="24"/>
          <w:sz w:val="28"/>
          <w:szCs w:val="28"/>
        </w:rPr>
        <w:t>, в качестве основного критерия циклической стойкости определен принцип минимизации пластических деформаций</w:t>
      </w:r>
      <w:r w:rsidR="00291B21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металла при рабочем давлении баллона</w:t>
      </w:r>
      <w:r w:rsidR="00375F7C" w:rsidRPr="00E35181">
        <w:rPr>
          <w:rFonts w:eastAsia="Cambria Math"/>
          <w:color w:val="000000" w:themeColor="text1"/>
          <w:kern w:val="24"/>
          <w:sz w:val="28"/>
          <w:szCs w:val="28"/>
        </w:rPr>
        <w:t>.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</w:t>
      </w:r>
    </w:p>
    <w:p w:rsidR="00127EDF" w:rsidRPr="00E35181" w:rsidRDefault="00903FA0" w:rsidP="00D04183">
      <w:pPr>
        <w:pStyle w:val="ab"/>
        <w:spacing w:before="0" w:beforeAutospacing="0" w:after="0" w:afterAutospacing="0" w:line="372" w:lineRule="auto"/>
        <w:ind w:firstLine="851"/>
        <w:jc w:val="both"/>
        <w:rPr>
          <w:rFonts w:eastAsia="Cambria Math"/>
          <w:color w:val="000000" w:themeColor="text1"/>
          <w:kern w:val="24"/>
          <w:sz w:val="28"/>
          <w:szCs w:val="28"/>
        </w:rPr>
      </w:pPr>
      <w:r w:rsidRPr="00E35181">
        <w:rPr>
          <w:rFonts w:eastAsia="Cambria Math"/>
          <w:color w:val="000000" w:themeColor="text1"/>
          <w:kern w:val="24"/>
          <w:sz w:val="28"/>
          <w:szCs w:val="28"/>
        </w:rPr>
        <w:t>Помимо исходных свойств материалов необходимо учитывать дополнительные напряжения, которые возникают в ходе намотки и испытаний баллона.</w:t>
      </w:r>
      <w:r w:rsidR="00D72344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Проанализируем основные этапы изготовления баллона.</w:t>
      </w:r>
      <w:r w:rsidR="000747F0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Под действием технологического натяжения ленты в </w:t>
      </w:r>
      <w:proofErr w:type="spellStart"/>
      <w:r w:rsidRPr="00E35181">
        <w:rPr>
          <w:rFonts w:eastAsia="Cambria Math"/>
          <w:color w:val="000000" w:themeColor="text1"/>
          <w:kern w:val="24"/>
          <w:sz w:val="28"/>
          <w:szCs w:val="28"/>
        </w:rPr>
        <w:t>лейнере</w:t>
      </w:r>
      <w:proofErr w:type="spellEnd"/>
      <w:r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создаются сжимающие напряжения, а в волокнах</w:t>
      </w:r>
      <w:r w:rsidR="0019373F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–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растягивающие. В процессе намотки органопластика указанные напряжения могут составлять значительную величину, т.к. рекомендуемое натяжение составляет порядка 10</w:t>
      </w:r>
      <w:r w:rsidR="00E35181">
        <w:rPr>
          <w:sz w:val="28"/>
          <w:szCs w:val="28"/>
        </w:rPr>
        <w:t>–</w:t>
      </w:r>
      <w:r w:rsidR="00E35181">
        <w:rPr>
          <w:rFonts w:eastAsia="Cambria Math"/>
          <w:color w:val="000000" w:themeColor="text1"/>
          <w:kern w:val="24"/>
          <w:sz w:val="28"/>
          <w:szCs w:val="28"/>
        </w:rPr>
        <w:t>25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>% от разрывной нагрузки ленты</w:t>
      </w:r>
      <w:r w:rsidR="00211C9D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и может</w:t>
      </w:r>
      <w:r w:rsidR="00F10294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привести к потере устойчивости лейнера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>.</w:t>
      </w:r>
      <w:r w:rsidR="00F10294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Далее для стабилизации свойств баллона при нулевом давлении и последующего контроля остаточных деформаций часто применяется операция </w:t>
      </w:r>
      <w:proofErr w:type="spellStart"/>
      <w:r w:rsidR="00F10294" w:rsidRPr="00E35181">
        <w:rPr>
          <w:rFonts w:eastAsia="Cambria Math"/>
          <w:color w:val="000000" w:themeColor="text1"/>
          <w:kern w:val="24"/>
          <w:sz w:val="28"/>
          <w:szCs w:val="28"/>
        </w:rPr>
        <w:t>автофретирования</w:t>
      </w:r>
      <w:proofErr w:type="spellEnd"/>
      <w:r w:rsidR="00D72344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[8]</w:t>
      </w:r>
      <w:r w:rsidR="00F10294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, в результате которой создается равновесное состояние между напряжениями в </w:t>
      </w:r>
      <w:proofErr w:type="spellStart"/>
      <w:r w:rsidR="00F10294" w:rsidRPr="00E35181">
        <w:rPr>
          <w:rFonts w:eastAsia="Cambria Math"/>
          <w:color w:val="000000" w:themeColor="text1"/>
          <w:kern w:val="24"/>
          <w:sz w:val="28"/>
          <w:szCs w:val="28"/>
        </w:rPr>
        <w:t>лейнере</w:t>
      </w:r>
      <w:proofErr w:type="spellEnd"/>
      <w:r w:rsidR="00F10294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и композите путем подачи давления, превышающего рабочее. </w:t>
      </w:r>
      <w:r w:rsidR="00D72344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При отсутствии </w:t>
      </w:r>
      <w:proofErr w:type="spellStart"/>
      <w:r w:rsidR="00D72344" w:rsidRPr="00E35181">
        <w:rPr>
          <w:rFonts w:eastAsia="Cambria Math"/>
          <w:color w:val="000000" w:themeColor="text1"/>
          <w:kern w:val="24"/>
          <w:sz w:val="28"/>
          <w:szCs w:val="28"/>
        </w:rPr>
        <w:t>автофретирования</w:t>
      </w:r>
      <w:proofErr w:type="spellEnd"/>
      <w:r w:rsidR="00D72344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равновес</w:t>
      </w:r>
      <w:r w:rsidR="0019373F" w:rsidRPr="00E35181">
        <w:rPr>
          <w:rFonts w:eastAsia="Cambria Math"/>
          <w:color w:val="000000" w:themeColor="text1"/>
          <w:kern w:val="24"/>
          <w:sz w:val="28"/>
          <w:szCs w:val="28"/>
        </w:rPr>
        <w:t>ие будет создано при испытаниях каждого баллона</w:t>
      </w:r>
      <w:r w:rsidR="00D72344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на прочность давлением 1,25</w:t>
      </w:r>
      <w:r w:rsidR="00D04183">
        <w:rPr>
          <w:sz w:val="28"/>
          <w:szCs w:val="28"/>
        </w:rPr>
        <w:t>–</w:t>
      </w:r>
      <w:r w:rsidR="00D72344" w:rsidRPr="00E35181">
        <w:rPr>
          <w:rFonts w:eastAsia="Cambria Math"/>
          <w:color w:val="000000" w:themeColor="text1"/>
          <w:kern w:val="24"/>
          <w:sz w:val="28"/>
          <w:szCs w:val="28"/>
        </w:rPr>
        <w:t>1,5 от рабочего [6].</w:t>
      </w:r>
    </w:p>
    <w:p w:rsidR="00B32BF7" w:rsidRPr="00E35181" w:rsidRDefault="00903FA0" w:rsidP="00D04183">
      <w:pPr>
        <w:pStyle w:val="ab"/>
        <w:spacing w:before="0" w:beforeAutospacing="0" w:after="0" w:afterAutospacing="0" w:line="372" w:lineRule="auto"/>
        <w:ind w:firstLine="567"/>
        <w:jc w:val="both"/>
        <w:rPr>
          <w:sz w:val="28"/>
          <w:szCs w:val="28"/>
          <w:lang w:eastAsia="ja-JP"/>
        </w:rPr>
      </w:pPr>
      <w:r w:rsidRPr="00E35181">
        <w:rPr>
          <w:rFonts w:eastAsia="Cambria Math"/>
          <w:color w:val="000000" w:themeColor="text1"/>
          <w:kern w:val="24"/>
          <w:sz w:val="28"/>
          <w:szCs w:val="28"/>
        </w:rPr>
        <w:t>Для оценки</w:t>
      </w:r>
      <w:r w:rsidR="00D72344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влияния технологических напряжений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рассмотрим кольцевое сечение цилиндрического участка</w:t>
      </w:r>
      <w:r w:rsidR="00D72344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МКБ</w:t>
      </w:r>
      <w:r w:rsidRPr="00E35181">
        <w:rPr>
          <w:rFonts w:eastAsia="Cambria Math"/>
          <w:color w:val="000000" w:themeColor="text1"/>
          <w:kern w:val="24"/>
          <w:sz w:val="28"/>
          <w:szCs w:val="28"/>
        </w:rPr>
        <w:t>, как наиболее нагруженного.</w:t>
      </w:r>
      <w:r w:rsidR="00D72344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На графике рис. 2 представлен процесс стабилизации напряженно-деформированного состояния баллона в процессе намотки и </w:t>
      </w:r>
      <w:proofErr w:type="spellStart"/>
      <w:r w:rsidR="00D72344" w:rsidRPr="00E35181">
        <w:rPr>
          <w:rFonts w:eastAsia="Cambria Math"/>
          <w:color w:val="000000" w:themeColor="text1"/>
          <w:kern w:val="24"/>
          <w:sz w:val="28"/>
          <w:szCs w:val="28"/>
        </w:rPr>
        <w:t>автофретирования</w:t>
      </w:r>
      <w:proofErr w:type="spellEnd"/>
      <w:r w:rsidR="00D72344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(</w:t>
      </w:r>
      <w:proofErr w:type="spellStart"/>
      <w:r w:rsidR="00D72344" w:rsidRPr="00E35181">
        <w:rPr>
          <w:rFonts w:eastAsia="Cambria Math"/>
          <w:color w:val="000000" w:themeColor="text1"/>
          <w:kern w:val="24"/>
          <w:sz w:val="28"/>
          <w:szCs w:val="28"/>
        </w:rPr>
        <w:t>опрессовки</w:t>
      </w:r>
      <w:proofErr w:type="spellEnd"/>
      <w:r w:rsidR="00D72344" w:rsidRPr="00E35181">
        <w:rPr>
          <w:rFonts w:eastAsia="Cambria Math"/>
          <w:color w:val="000000" w:themeColor="text1"/>
          <w:kern w:val="24"/>
          <w:sz w:val="28"/>
          <w:szCs w:val="28"/>
        </w:rPr>
        <w:t>) баллона.</w:t>
      </w:r>
      <w:r w:rsidR="009E44B5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В результате подачи избыточного давления в металле возникают пластические деформации, при разгрузке баллона </w:t>
      </w:r>
      <w:proofErr w:type="gramStart"/>
      <w:r w:rsidR="009E44B5" w:rsidRPr="00E35181">
        <w:rPr>
          <w:rFonts w:eastAsia="Cambria Math"/>
          <w:color w:val="000000" w:themeColor="text1"/>
          <w:kern w:val="24"/>
          <w:sz w:val="28"/>
          <w:szCs w:val="28"/>
        </w:rPr>
        <w:t>КМ</w:t>
      </w:r>
      <w:proofErr w:type="gramEnd"/>
      <w:r w:rsidR="009E44B5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создает в </w:t>
      </w:r>
      <w:proofErr w:type="spellStart"/>
      <w:r w:rsidR="009E44B5" w:rsidRPr="00E35181">
        <w:rPr>
          <w:rFonts w:eastAsia="Cambria Math"/>
          <w:color w:val="000000" w:themeColor="text1"/>
          <w:kern w:val="24"/>
          <w:sz w:val="28"/>
          <w:szCs w:val="28"/>
        </w:rPr>
        <w:t>лейнере</w:t>
      </w:r>
      <w:proofErr w:type="spellEnd"/>
      <w:r w:rsidR="009E44B5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сжимающие напряжения и деформирует его до тех пор, пока напряжения композита не уравновесятся напряжениями в металле. Таким образом</w:t>
      </w:r>
      <w:r w:rsidR="00706076" w:rsidRPr="00E35181">
        <w:rPr>
          <w:rFonts w:eastAsia="Cambria Math"/>
          <w:color w:val="000000" w:themeColor="text1"/>
          <w:kern w:val="24"/>
          <w:sz w:val="28"/>
          <w:szCs w:val="28"/>
        </w:rPr>
        <w:t>,</w:t>
      </w:r>
      <w:r w:rsidR="009E44B5" w:rsidRPr="00E35181">
        <w:rPr>
          <w:rFonts w:eastAsia="Cambria Math"/>
          <w:color w:val="000000" w:themeColor="text1"/>
          <w:kern w:val="24"/>
          <w:sz w:val="28"/>
          <w:szCs w:val="28"/>
        </w:rPr>
        <w:t xml:space="preserve"> при нулевом давлении металл будет находиться в сжатом состоянии с напряжениями, близкими к пределу текучести.</w:t>
      </w:r>
    </w:p>
    <w:p w:rsidR="00375F7C" w:rsidRPr="00E35181" w:rsidRDefault="00DA00A4" w:rsidP="00E35181">
      <w:pPr>
        <w:pStyle w:val="ab"/>
        <w:spacing w:before="0" w:beforeAutospacing="0" w:after="0" w:afterAutospacing="0" w:line="360" w:lineRule="auto"/>
        <w:ind w:firstLine="567"/>
        <w:jc w:val="center"/>
        <w:rPr>
          <w:sz w:val="28"/>
          <w:szCs w:val="28"/>
          <w:lang w:eastAsia="ja-JP"/>
        </w:rPr>
      </w:pPr>
      <w:r w:rsidRPr="00E35181">
        <w:rPr>
          <w:sz w:val="28"/>
          <w:szCs w:val="28"/>
          <w:lang w:eastAsia="ja-JP"/>
        </w:rPr>
        <w:object w:dxaOrig="6642" w:dyaOrig="6199">
          <v:shape id="_x0000_i1028" type="#_x0000_t75" style="width:287.25pt;height:267pt" o:ole="">
            <v:imagedata r:id="rId15" o:title=""/>
          </v:shape>
          <o:OLEObject Type="Embed" ProgID="Visio.Drawing.11" ShapeID="_x0000_i1028" DrawAspect="Content" ObjectID="_1563099059" r:id="rId16"/>
        </w:object>
      </w:r>
    </w:p>
    <w:p w:rsidR="00B32BF7" w:rsidRPr="004F5B58" w:rsidRDefault="005850EF" w:rsidP="004F5B58">
      <w:pPr>
        <w:tabs>
          <w:tab w:val="left" w:pos="-567"/>
        </w:tabs>
        <w:spacing w:after="0"/>
        <w:contextualSpacing/>
        <w:jc w:val="center"/>
        <w:rPr>
          <w:rFonts w:ascii="Times New Roman" w:hAnsi="Times New Roman" w:cs="Times New Roman"/>
          <w:sz w:val="24"/>
          <w:szCs w:val="28"/>
          <w:lang w:eastAsia="ja-JP"/>
        </w:rPr>
      </w:pPr>
      <w:r w:rsidRPr="004F5B58">
        <w:rPr>
          <w:rFonts w:ascii="Times New Roman" w:hAnsi="Times New Roman" w:cs="Times New Roman"/>
          <w:sz w:val="24"/>
          <w:szCs w:val="28"/>
          <w:lang w:eastAsia="ja-JP"/>
        </w:rPr>
        <w:t>Рис. 2</w:t>
      </w:r>
      <w:r w:rsidR="004F5B58"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 –</w:t>
      </w:r>
      <w:r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 Изменения напряженно-деформированного состояния МКБ в процессе намотки и </w:t>
      </w:r>
      <w:proofErr w:type="spellStart"/>
      <w:r w:rsidRPr="004F5B58">
        <w:rPr>
          <w:rFonts w:ascii="Times New Roman" w:hAnsi="Times New Roman" w:cs="Times New Roman"/>
          <w:sz w:val="24"/>
          <w:szCs w:val="28"/>
          <w:lang w:eastAsia="ja-JP"/>
        </w:rPr>
        <w:t>автофретирования</w:t>
      </w:r>
      <w:proofErr w:type="spellEnd"/>
      <w:r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: </w:t>
      </w:r>
      <w:r w:rsidR="004F5B58">
        <w:rPr>
          <w:rFonts w:ascii="Times New Roman" w:hAnsi="Times New Roman" w:cs="Times New Roman"/>
          <w:sz w:val="24"/>
          <w:szCs w:val="28"/>
          <w:lang w:eastAsia="ja-JP"/>
        </w:rPr>
        <w:t>–––––</w:t>
      </w:r>
      <w:r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 </w:t>
      </w:r>
      <w:proofErr w:type="spellStart"/>
      <w:r w:rsidRPr="004F5B58">
        <w:rPr>
          <w:rFonts w:ascii="Times New Roman" w:hAnsi="Times New Roman" w:cs="Times New Roman"/>
          <w:sz w:val="24"/>
          <w:szCs w:val="28"/>
          <w:lang w:eastAsia="ja-JP"/>
        </w:rPr>
        <w:t>лейнер</w:t>
      </w:r>
      <w:proofErr w:type="spellEnd"/>
      <w:proofErr w:type="gramStart"/>
      <w:r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, </w:t>
      </w:r>
      <w:r w:rsidR="004F5B58">
        <w:rPr>
          <w:rFonts w:ascii="Times New Roman" w:hAnsi="Times New Roman" w:cs="Times New Roman"/>
          <w:sz w:val="24"/>
          <w:szCs w:val="28"/>
          <w:lang w:eastAsia="ja-JP"/>
        </w:rPr>
        <w:t>– – –</w:t>
      </w:r>
      <w:r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 </w:t>
      </w:r>
      <w:proofErr w:type="gramEnd"/>
      <w:r w:rsidRPr="004F5B58">
        <w:rPr>
          <w:rFonts w:ascii="Times New Roman" w:hAnsi="Times New Roman" w:cs="Times New Roman"/>
          <w:sz w:val="24"/>
          <w:szCs w:val="28"/>
          <w:lang w:eastAsia="ja-JP"/>
        </w:rPr>
        <w:t>КМ;</w:t>
      </w:r>
    </w:p>
    <w:p w:rsidR="005850EF" w:rsidRPr="004F5B58" w:rsidRDefault="005850EF" w:rsidP="004F5B58">
      <w:pPr>
        <w:tabs>
          <w:tab w:val="left" w:pos="-567"/>
        </w:tabs>
        <w:spacing w:after="0"/>
        <w:contextualSpacing/>
        <w:jc w:val="center"/>
        <w:rPr>
          <w:rFonts w:ascii="Times New Roman" w:hAnsi="Times New Roman" w:cs="Times New Roman"/>
          <w:sz w:val="24"/>
          <w:szCs w:val="28"/>
          <w:lang w:eastAsia="ja-JP"/>
        </w:rPr>
      </w:pPr>
      <w:r w:rsidRPr="004F5B58">
        <w:rPr>
          <w:rFonts w:ascii="Times New Roman" w:hAnsi="Times New Roman" w:cs="Times New Roman"/>
          <w:sz w:val="24"/>
          <w:szCs w:val="28"/>
          <w:lang w:eastAsia="ja-JP"/>
        </w:rPr>
        <w:t>σ</w:t>
      </w:r>
      <w:r w:rsidRPr="004F5B58">
        <w:rPr>
          <w:rFonts w:ascii="Times New Roman" w:hAnsi="Times New Roman" w:cs="Times New Roman"/>
          <w:i/>
          <w:sz w:val="24"/>
          <w:szCs w:val="28"/>
          <w:vertAlign w:val="subscript"/>
          <w:lang w:eastAsia="ja-JP"/>
        </w:rPr>
        <w:t>тех</w:t>
      </w:r>
      <w:r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 – технологические напряжения в КМ </w:t>
      </w:r>
      <w:r w:rsidR="00465C29" w:rsidRPr="004F5B58">
        <w:rPr>
          <w:rFonts w:ascii="Times New Roman" w:hAnsi="Times New Roman" w:cs="Times New Roman"/>
          <w:sz w:val="24"/>
          <w:szCs w:val="28"/>
          <w:lang w:eastAsia="ja-JP"/>
        </w:rPr>
        <w:t>при нулевом давлении,</w:t>
      </w:r>
      <w:r w:rsidR="006660F1"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 σ</w:t>
      </w:r>
      <w:r w:rsidR="006660F1" w:rsidRPr="004F5B58">
        <w:rPr>
          <w:rFonts w:ascii="Times New Roman" w:hAnsi="Times New Roman" w:cs="Times New Roman"/>
          <w:sz w:val="24"/>
          <w:szCs w:val="28"/>
          <w:vertAlign w:val="subscript"/>
          <w:lang w:eastAsia="ja-JP"/>
        </w:rPr>
        <w:t>н</w:t>
      </w:r>
      <w:r w:rsidR="006660F1"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 – напряжения в КМ от натяжения ленты при намотке,</w:t>
      </w:r>
      <w:r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 σ</w:t>
      </w:r>
      <w:proofErr w:type="gramStart"/>
      <w:r w:rsidR="00465C29" w:rsidRPr="004F5B58">
        <w:rPr>
          <w:rFonts w:ascii="Times New Roman" w:hAnsi="Times New Roman" w:cs="Times New Roman"/>
          <w:sz w:val="24"/>
          <w:szCs w:val="28"/>
          <w:vertAlign w:val="subscript"/>
          <w:lang w:eastAsia="ja-JP"/>
        </w:rPr>
        <w:t>л</w:t>
      </w:r>
      <w:r w:rsidR="00465C29" w:rsidRPr="004F5B58">
        <w:rPr>
          <w:rFonts w:ascii="Times New Roman" w:hAnsi="Times New Roman" w:cs="Times New Roman"/>
          <w:sz w:val="24"/>
          <w:szCs w:val="28"/>
          <w:vertAlign w:val="superscript"/>
          <w:lang w:eastAsia="ja-JP"/>
        </w:rPr>
        <w:t>-</w:t>
      </w:r>
      <w:proofErr w:type="gramEnd"/>
      <w:r w:rsidR="00465C29"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 </w:t>
      </w:r>
      <w:r w:rsidR="006660F1" w:rsidRPr="004F5B58">
        <w:rPr>
          <w:rFonts w:ascii="Times New Roman" w:hAnsi="Times New Roman" w:cs="Times New Roman"/>
          <w:sz w:val="24"/>
          <w:szCs w:val="28"/>
          <w:lang w:eastAsia="ja-JP"/>
        </w:rPr>
        <w:t>–</w:t>
      </w:r>
      <w:r w:rsidR="00465C29"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 сжимающие напряжения в </w:t>
      </w:r>
      <w:proofErr w:type="spellStart"/>
      <w:r w:rsidR="00465C29" w:rsidRPr="004F5B58">
        <w:rPr>
          <w:rFonts w:ascii="Times New Roman" w:hAnsi="Times New Roman" w:cs="Times New Roman"/>
          <w:sz w:val="24"/>
          <w:szCs w:val="28"/>
          <w:lang w:eastAsia="ja-JP"/>
        </w:rPr>
        <w:t>лейнере</w:t>
      </w:r>
      <w:proofErr w:type="spellEnd"/>
      <w:r w:rsidR="00465C29"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 при нулевом давлении, </w:t>
      </w:r>
      <w:r w:rsidRPr="004F5B58">
        <w:rPr>
          <w:rFonts w:ascii="Times New Roman" w:hAnsi="Times New Roman" w:cs="Times New Roman"/>
          <w:sz w:val="24"/>
          <w:szCs w:val="28"/>
          <w:lang w:eastAsia="ja-JP"/>
        </w:rPr>
        <w:t>σ</w:t>
      </w:r>
      <w:r w:rsidR="00465C29" w:rsidRPr="004F5B58">
        <w:rPr>
          <w:rFonts w:ascii="Times New Roman" w:hAnsi="Times New Roman" w:cs="Times New Roman"/>
          <w:sz w:val="24"/>
          <w:szCs w:val="28"/>
          <w:vertAlign w:val="subscript"/>
          <w:lang w:eastAsia="ja-JP"/>
        </w:rPr>
        <w:t>л</w:t>
      </w:r>
      <w:r w:rsidR="00465C29" w:rsidRPr="004F5B58">
        <w:rPr>
          <w:rFonts w:ascii="Times New Roman" w:hAnsi="Times New Roman" w:cs="Times New Roman"/>
          <w:sz w:val="24"/>
          <w:szCs w:val="28"/>
          <w:vertAlign w:val="superscript"/>
          <w:lang w:eastAsia="ja-JP"/>
        </w:rPr>
        <w:t>+</w:t>
      </w:r>
      <w:r w:rsidR="00465C29"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 </w:t>
      </w:r>
      <w:r w:rsidR="00AC0E1D" w:rsidRPr="004F5B58">
        <w:rPr>
          <w:rFonts w:ascii="Times New Roman" w:hAnsi="Times New Roman" w:cs="Times New Roman"/>
          <w:sz w:val="24"/>
          <w:szCs w:val="28"/>
          <w:lang w:eastAsia="ja-JP"/>
        </w:rPr>
        <w:t>– растягивающие</w:t>
      </w:r>
      <w:r w:rsidR="00465C29"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 напряжения в </w:t>
      </w:r>
      <w:proofErr w:type="spellStart"/>
      <w:r w:rsidR="00465C29" w:rsidRPr="004F5B58">
        <w:rPr>
          <w:rFonts w:ascii="Times New Roman" w:hAnsi="Times New Roman" w:cs="Times New Roman"/>
          <w:sz w:val="24"/>
          <w:szCs w:val="28"/>
          <w:lang w:eastAsia="ja-JP"/>
        </w:rPr>
        <w:t>лейнере</w:t>
      </w:r>
      <w:proofErr w:type="spellEnd"/>
      <w:r w:rsidR="00465C29"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 при рабочем давлении, </w:t>
      </w:r>
      <w:r w:rsidRPr="004F5B58">
        <w:rPr>
          <w:rFonts w:ascii="Times New Roman" w:hAnsi="Times New Roman" w:cs="Times New Roman"/>
          <w:sz w:val="24"/>
          <w:szCs w:val="28"/>
          <w:lang w:eastAsia="ja-JP"/>
        </w:rPr>
        <w:t>σ</w:t>
      </w:r>
      <w:r w:rsidR="00465C29" w:rsidRPr="004F5B58">
        <w:rPr>
          <w:rFonts w:ascii="Times New Roman" w:hAnsi="Times New Roman" w:cs="Times New Roman"/>
          <w:sz w:val="24"/>
          <w:szCs w:val="28"/>
          <w:vertAlign w:val="subscript"/>
          <w:lang w:eastAsia="ja-JP"/>
        </w:rPr>
        <w:t>к</w:t>
      </w:r>
      <w:r w:rsidR="00465C29"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 – допустимые напряжения в КМ при рабочем давлении</w:t>
      </w:r>
      <w:r w:rsidR="00BB31C4"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, </w:t>
      </w:r>
      <w:proofErr w:type="spellStart"/>
      <w:r w:rsidR="00BB31C4" w:rsidRPr="004F5B58">
        <w:rPr>
          <w:rFonts w:ascii="Times New Roman" w:hAnsi="Times New Roman" w:cs="Times New Roman"/>
          <w:sz w:val="24"/>
          <w:szCs w:val="28"/>
          <w:lang w:eastAsia="ja-JP"/>
        </w:rPr>
        <w:t>Р</w:t>
      </w:r>
      <w:r w:rsidR="00BB31C4" w:rsidRPr="004F5B58">
        <w:rPr>
          <w:rFonts w:ascii="Times New Roman" w:hAnsi="Times New Roman" w:cs="Times New Roman"/>
          <w:sz w:val="24"/>
          <w:szCs w:val="28"/>
          <w:vertAlign w:val="subscript"/>
          <w:lang w:eastAsia="ja-JP"/>
        </w:rPr>
        <w:t>раб</w:t>
      </w:r>
      <w:proofErr w:type="spellEnd"/>
      <w:r w:rsidR="00BB31C4"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 – размах деформаций лейнера при рабочем давлении, </w:t>
      </w:r>
      <w:proofErr w:type="spellStart"/>
      <w:r w:rsidR="00BB31C4" w:rsidRPr="004F5B58">
        <w:rPr>
          <w:rFonts w:ascii="Times New Roman" w:hAnsi="Times New Roman" w:cs="Times New Roman"/>
          <w:sz w:val="24"/>
          <w:szCs w:val="28"/>
          <w:lang w:eastAsia="ja-JP"/>
        </w:rPr>
        <w:t>Р</w:t>
      </w:r>
      <w:r w:rsidR="00BB31C4" w:rsidRPr="004F5B58">
        <w:rPr>
          <w:rFonts w:ascii="Times New Roman" w:hAnsi="Times New Roman" w:cs="Times New Roman"/>
          <w:sz w:val="24"/>
          <w:szCs w:val="28"/>
          <w:vertAlign w:val="subscript"/>
          <w:lang w:eastAsia="ja-JP"/>
        </w:rPr>
        <w:t>авт</w:t>
      </w:r>
      <w:proofErr w:type="spellEnd"/>
      <w:r w:rsidR="00BB31C4"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 –деформации </w:t>
      </w:r>
      <w:proofErr w:type="spellStart"/>
      <w:r w:rsidR="00BB31C4" w:rsidRPr="004F5B58">
        <w:rPr>
          <w:rFonts w:ascii="Times New Roman" w:hAnsi="Times New Roman" w:cs="Times New Roman"/>
          <w:sz w:val="24"/>
          <w:szCs w:val="28"/>
          <w:lang w:eastAsia="ja-JP"/>
        </w:rPr>
        <w:t>лейнера</w:t>
      </w:r>
      <w:proofErr w:type="spellEnd"/>
      <w:r w:rsidR="00BB31C4" w:rsidRPr="004F5B58">
        <w:rPr>
          <w:rFonts w:ascii="Times New Roman" w:hAnsi="Times New Roman" w:cs="Times New Roman"/>
          <w:sz w:val="24"/>
          <w:szCs w:val="28"/>
          <w:lang w:eastAsia="ja-JP"/>
        </w:rPr>
        <w:t xml:space="preserve"> при </w:t>
      </w:r>
      <w:proofErr w:type="spellStart"/>
      <w:r w:rsidR="00BB31C4" w:rsidRPr="004F5B58">
        <w:rPr>
          <w:rFonts w:ascii="Times New Roman" w:hAnsi="Times New Roman" w:cs="Times New Roman"/>
          <w:sz w:val="24"/>
          <w:szCs w:val="28"/>
          <w:lang w:eastAsia="ja-JP"/>
        </w:rPr>
        <w:t>автофретировании</w:t>
      </w:r>
      <w:proofErr w:type="spellEnd"/>
    </w:p>
    <w:p w:rsidR="00F35AE5" w:rsidRPr="00E35181" w:rsidRDefault="00F35AE5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:rsidR="0019373F" w:rsidRPr="00E35181" w:rsidRDefault="0019373F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В данном случае задача расчета сводится к определению </w:t>
      </w:r>
      <w:r w:rsidR="00073120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количества композита, который обеспечит отсутствие пластических деформаций в металле при рабочем давлении. Количество КМ определяется допустимыми </w:t>
      </w:r>
      <w:proofErr w:type="gramStart"/>
      <w:r w:rsidR="00073120" w:rsidRPr="00E35181">
        <w:rPr>
          <w:rFonts w:ascii="Times New Roman" w:hAnsi="Times New Roman" w:cs="Times New Roman"/>
          <w:sz w:val="28"/>
          <w:szCs w:val="28"/>
          <w:lang w:eastAsia="ja-JP"/>
        </w:rPr>
        <w:t>напряжениями</w:t>
      </w:r>
      <w:proofErr w:type="gramEnd"/>
      <w:r w:rsidR="00073120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="00073120" w:rsidRPr="00E35181">
        <w:rPr>
          <w:rFonts w:ascii="Times New Roman" w:hAnsi="Times New Roman" w:cs="Times New Roman"/>
          <w:i/>
          <w:sz w:val="28"/>
          <w:szCs w:val="28"/>
          <w:lang w:eastAsia="ja-JP"/>
        </w:rPr>
        <w:t>σ</w:t>
      </w:r>
      <w:r w:rsidR="00073120" w:rsidRPr="00E35181">
        <w:rPr>
          <w:rFonts w:ascii="Times New Roman" w:hAnsi="Times New Roman" w:cs="Times New Roman"/>
          <w:i/>
          <w:sz w:val="28"/>
          <w:szCs w:val="28"/>
          <w:vertAlign w:val="subscript"/>
          <w:lang w:eastAsia="ja-JP"/>
        </w:rPr>
        <w:t>к</w:t>
      </w:r>
      <w:r w:rsidR="00073120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, которые складываются из </w:t>
      </w:r>
      <w:r w:rsidR="00255AB5" w:rsidRPr="00E35181">
        <w:rPr>
          <w:rFonts w:ascii="Times New Roman" w:hAnsi="Times New Roman" w:cs="Times New Roman"/>
          <w:sz w:val="28"/>
          <w:szCs w:val="28"/>
          <w:lang w:eastAsia="ja-JP"/>
        </w:rPr>
        <w:t>напряжений, вызванных совместной деформацией</w:t>
      </w:r>
      <w:r w:rsidR="00073120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лейнера и композита при рабочем давлении, и технологических напряжений:</w:t>
      </w:r>
    </w:p>
    <w:p w:rsidR="004F5B58" w:rsidRDefault="006A53CA" w:rsidP="004F5B58">
      <w:pPr>
        <w:tabs>
          <w:tab w:val="left" w:pos="-567"/>
        </w:tabs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position w:val="-30"/>
          <w:sz w:val="28"/>
          <w:szCs w:val="28"/>
          <w:lang w:eastAsia="ja-JP"/>
        </w:rPr>
        <w:object w:dxaOrig="3060" w:dyaOrig="720">
          <v:shape id="_x0000_i1029" type="#_x0000_t75" style="width:153pt;height:36.75pt" o:ole="">
            <v:imagedata r:id="rId17" o:title=""/>
          </v:shape>
          <o:OLEObject Type="Embed" ProgID="Equation.3" ShapeID="_x0000_i1029" DrawAspect="Content" ObjectID="_1563099060" r:id="rId18"/>
        </w:objec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>,</w:t>
      </w:r>
      <w:r w:rsidR="003E28B8" w:rsidRPr="00E35181">
        <w:rPr>
          <w:rFonts w:ascii="Times New Roman" w:hAnsi="Times New Roman" w:cs="Times New Roman"/>
          <w:sz w:val="28"/>
          <w:szCs w:val="28"/>
          <w:lang w:eastAsia="ja-JP"/>
        </w:rPr>
        <w:tab/>
      </w:r>
      <w:r w:rsidR="003E28B8" w:rsidRPr="00E35181">
        <w:rPr>
          <w:rFonts w:ascii="Times New Roman" w:hAnsi="Times New Roman" w:cs="Times New Roman"/>
          <w:sz w:val="28"/>
          <w:szCs w:val="28"/>
          <w:lang w:eastAsia="ja-JP"/>
        </w:rPr>
        <w:tab/>
      </w:r>
      <w:r w:rsidR="003E28B8" w:rsidRPr="00E35181">
        <w:rPr>
          <w:rFonts w:ascii="Times New Roman" w:hAnsi="Times New Roman" w:cs="Times New Roman"/>
          <w:sz w:val="28"/>
          <w:szCs w:val="28"/>
          <w:lang w:eastAsia="ja-JP"/>
        </w:rPr>
        <w:tab/>
      </w:r>
      <w:r w:rsidR="003E28B8" w:rsidRPr="00E35181">
        <w:rPr>
          <w:rFonts w:ascii="Times New Roman" w:hAnsi="Times New Roman" w:cs="Times New Roman"/>
          <w:sz w:val="28"/>
          <w:szCs w:val="28"/>
          <w:lang w:eastAsia="ja-JP"/>
        </w:rPr>
        <w:tab/>
      </w:r>
      <w:r w:rsidR="004F5B58">
        <w:rPr>
          <w:rFonts w:ascii="Times New Roman" w:hAnsi="Times New Roman" w:cs="Times New Roman"/>
          <w:sz w:val="28"/>
          <w:szCs w:val="28"/>
          <w:lang w:eastAsia="ja-JP"/>
        </w:rPr>
        <w:t xml:space="preserve"> (3)</w:t>
      </w:r>
    </w:p>
    <w:p w:rsidR="004F5B58" w:rsidRDefault="004F5B58" w:rsidP="004F5B58">
      <w:pPr>
        <w:tabs>
          <w:tab w:val="left" w:pos="-567"/>
        </w:tabs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  <w:lang w:eastAsia="ja-JP"/>
        </w:rPr>
      </w:pPr>
    </w:p>
    <w:p w:rsidR="00375F7C" w:rsidRPr="00E35181" w:rsidRDefault="003E28B8" w:rsidP="004F5B58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где </w:t>
      </w:r>
      <w:proofErr w:type="gramStart"/>
      <w:r w:rsidRPr="00E35181">
        <w:rPr>
          <w:rFonts w:ascii="Times New Roman" w:hAnsi="Times New Roman" w:cs="Times New Roman"/>
          <w:i/>
          <w:sz w:val="28"/>
          <w:szCs w:val="28"/>
          <w:lang w:val="en-US" w:eastAsia="ja-JP"/>
        </w:rPr>
        <w:t>k</w:t>
      </w:r>
      <w:proofErr w:type="gramEnd"/>
      <w:r w:rsidRPr="00E35181">
        <w:rPr>
          <w:rFonts w:ascii="Times New Roman" w:hAnsi="Times New Roman" w:cs="Times New Roman"/>
          <w:i/>
          <w:sz w:val="28"/>
          <w:szCs w:val="28"/>
          <w:vertAlign w:val="subscript"/>
          <w:lang w:eastAsia="ja-JP"/>
        </w:rPr>
        <w:t>д</w:t>
      </w:r>
      <w:r w:rsidR="00601827" w:rsidRPr="00E35181">
        <w:rPr>
          <w:rFonts w:ascii="Times New Roman" w:hAnsi="Times New Roman" w:cs="Times New Roman"/>
          <w:i/>
          <w:sz w:val="28"/>
          <w:szCs w:val="28"/>
          <w:vertAlign w:val="subscript"/>
          <w:lang w:eastAsia="ja-JP"/>
        </w:rPr>
        <w:t xml:space="preserve"> </w:t>
      </w:r>
      <w:r w:rsidR="00601827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= 1,5 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– коэффициент, учитывающий </w:t>
      </w:r>
      <w:r w:rsidR="00DF134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увеличение амплитуды </w:t>
      </w:r>
      <w:r w:rsidR="00B6769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деформаций </w:t>
      </w:r>
      <w:proofErr w:type="spellStart"/>
      <w:r w:rsidR="00B6769C" w:rsidRPr="00E35181">
        <w:rPr>
          <w:rFonts w:ascii="Times New Roman" w:hAnsi="Times New Roman" w:cs="Times New Roman"/>
          <w:sz w:val="28"/>
          <w:szCs w:val="28"/>
          <w:lang w:eastAsia="ja-JP"/>
        </w:rPr>
        <w:t>лейнера</w:t>
      </w:r>
      <w:proofErr w:type="spellEnd"/>
      <w:r w:rsidR="00B6769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при перемене</w:t>
      </w:r>
      <w:r w:rsidR="00DF134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знака, </w:t>
      </w:r>
      <w:r w:rsidR="00DF134C" w:rsidRPr="00E35181">
        <w:rPr>
          <w:rFonts w:ascii="Times New Roman" w:hAnsi="Times New Roman" w:cs="Times New Roman"/>
          <w:i/>
          <w:sz w:val="28"/>
          <w:szCs w:val="28"/>
          <w:lang w:eastAsia="ja-JP"/>
        </w:rPr>
        <w:t>σ</w:t>
      </w:r>
      <w:r w:rsidR="00DF134C" w:rsidRPr="00E35181">
        <w:rPr>
          <w:rFonts w:ascii="Times New Roman" w:hAnsi="Times New Roman" w:cs="Times New Roman"/>
          <w:sz w:val="28"/>
          <w:szCs w:val="28"/>
          <w:vertAlign w:val="subscript"/>
          <w:lang w:eastAsia="ja-JP"/>
        </w:rPr>
        <w:t>0,2</w:t>
      </w:r>
      <w:r w:rsidR="00DF134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– условный предел текучести металла </w:t>
      </w:r>
      <w:proofErr w:type="spellStart"/>
      <w:r w:rsidR="00DF134C" w:rsidRPr="00E35181">
        <w:rPr>
          <w:rFonts w:ascii="Times New Roman" w:hAnsi="Times New Roman" w:cs="Times New Roman"/>
          <w:sz w:val="28"/>
          <w:szCs w:val="28"/>
          <w:lang w:eastAsia="ja-JP"/>
        </w:rPr>
        <w:t>лейнера</w:t>
      </w:r>
      <w:proofErr w:type="spellEnd"/>
      <w:r w:rsidR="00DF134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, </w:t>
      </w:r>
      <w:r w:rsidR="00DF134C" w:rsidRPr="00E35181">
        <w:rPr>
          <w:rFonts w:ascii="Times New Roman" w:hAnsi="Times New Roman" w:cs="Times New Roman"/>
          <w:i/>
          <w:sz w:val="28"/>
          <w:szCs w:val="28"/>
          <w:lang w:eastAsia="ja-JP"/>
        </w:rPr>
        <w:t>μ</w:t>
      </w:r>
      <w:r w:rsidR="00DF134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– коэффициент Пуассона металла </w:t>
      </w:r>
      <w:proofErr w:type="spellStart"/>
      <w:r w:rsidR="00DF134C" w:rsidRPr="00E35181">
        <w:rPr>
          <w:rFonts w:ascii="Times New Roman" w:hAnsi="Times New Roman" w:cs="Times New Roman"/>
          <w:sz w:val="28"/>
          <w:szCs w:val="28"/>
          <w:lang w:eastAsia="ja-JP"/>
        </w:rPr>
        <w:t>лейнера</w:t>
      </w:r>
      <w:proofErr w:type="spellEnd"/>
      <w:r w:rsidR="00DF134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, </w:t>
      </w:r>
      <w:r w:rsidR="00DF134C" w:rsidRPr="00E35181">
        <w:rPr>
          <w:rFonts w:ascii="Times New Roman" w:hAnsi="Times New Roman" w:cs="Times New Roman"/>
          <w:i/>
          <w:sz w:val="28"/>
          <w:szCs w:val="28"/>
          <w:lang w:eastAsia="ja-JP"/>
        </w:rPr>
        <w:t>Е</w:t>
      </w:r>
      <w:r w:rsidR="00DF134C" w:rsidRPr="00E35181">
        <w:rPr>
          <w:rFonts w:ascii="Times New Roman" w:hAnsi="Times New Roman" w:cs="Times New Roman"/>
          <w:i/>
          <w:sz w:val="28"/>
          <w:szCs w:val="28"/>
          <w:vertAlign w:val="subscript"/>
          <w:lang w:eastAsia="ja-JP"/>
        </w:rPr>
        <w:t>р</w:t>
      </w:r>
      <w:r w:rsidR="00DF134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– модуль упругости армирующих волокон, </w:t>
      </w:r>
      <w:r w:rsidR="00DF134C" w:rsidRPr="00E35181">
        <w:rPr>
          <w:rFonts w:ascii="Times New Roman" w:hAnsi="Times New Roman" w:cs="Times New Roman"/>
          <w:i/>
          <w:sz w:val="28"/>
          <w:szCs w:val="28"/>
          <w:lang w:eastAsia="ja-JP"/>
        </w:rPr>
        <w:t>Е</w:t>
      </w:r>
      <w:r w:rsidR="00DF134C" w:rsidRPr="00E35181">
        <w:rPr>
          <w:rFonts w:ascii="Times New Roman" w:hAnsi="Times New Roman" w:cs="Times New Roman"/>
          <w:i/>
          <w:sz w:val="28"/>
          <w:szCs w:val="28"/>
          <w:vertAlign w:val="subscript"/>
          <w:lang w:eastAsia="ja-JP"/>
        </w:rPr>
        <w:t>м</w:t>
      </w:r>
      <w:r w:rsidR="00DF134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– мо</w:t>
      </w:r>
      <w:r w:rsidR="004F5B58">
        <w:rPr>
          <w:rFonts w:ascii="Times New Roman" w:hAnsi="Times New Roman" w:cs="Times New Roman"/>
          <w:sz w:val="28"/>
          <w:szCs w:val="28"/>
          <w:lang w:eastAsia="ja-JP"/>
        </w:rPr>
        <w:t xml:space="preserve">дуль упругости металла </w:t>
      </w:r>
      <w:proofErr w:type="spellStart"/>
      <w:r w:rsidR="004F5B58">
        <w:rPr>
          <w:rFonts w:ascii="Times New Roman" w:hAnsi="Times New Roman" w:cs="Times New Roman"/>
          <w:sz w:val="28"/>
          <w:szCs w:val="28"/>
          <w:lang w:eastAsia="ja-JP"/>
        </w:rPr>
        <w:t>лейнера,</w:t>
      </w:r>
      <w:r w:rsidR="00DF134C" w:rsidRPr="00E35181">
        <w:rPr>
          <w:rFonts w:ascii="Times New Roman" w:hAnsi="Times New Roman" w:cs="Times New Roman"/>
          <w:i/>
          <w:sz w:val="28"/>
          <w:szCs w:val="28"/>
          <w:lang w:eastAsia="ja-JP"/>
        </w:rPr>
        <w:t>σ</w:t>
      </w:r>
      <w:r w:rsidR="00DF134C" w:rsidRPr="00E35181">
        <w:rPr>
          <w:rFonts w:ascii="Times New Roman" w:hAnsi="Times New Roman" w:cs="Times New Roman"/>
          <w:i/>
          <w:sz w:val="28"/>
          <w:szCs w:val="28"/>
          <w:vertAlign w:val="subscript"/>
          <w:lang w:eastAsia="ja-JP"/>
        </w:rPr>
        <w:t>тех</w:t>
      </w:r>
      <w:proofErr w:type="spellEnd"/>
      <w:r w:rsidR="00DF134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– технологические напряжения в КМ.</w:t>
      </w:r>
    </w:p>
    <w:p w:rsidR="00073120" w:rsidRPr="00E35181" w:rsidRDefault="00DF134C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>Технологические напряжения в композите представляют сумму напряжений, вызванных натяжением ленты при намотке, и напряжений</w:t>
      </w:r>
      <w:r w:rsidR="008C3760" w:rsidRPr="00E35181">
        <w:rPr>
          <w:rFonts w:ascii="Times New Roman" w:hAnsi="Times New Roman" w:cs="Times New Roman"/>
          <w:sz w:val="28"/>
          <w:szCs w:val="28"/>
          <w:lang w:eastAsia="ja-JP"/>
        </w:rPr>
        <w:t>,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вызванных </w:t>
      </w:r>
      <w:proofErr w:type="spellStart"/>
      <w:r w:rsidRPr="00E35181">
        <w:rPr>
          <w:rFonts w:ascii="Times New Roman" w:hAnsi="Times New Roman" w:cs="Times New Roman"/>
          <w:sz w:val="28"/>
          <w:szCs w:val="28"/>
          <w:lang w:eastAsia="ja-JP"/>
        </w:rPr>
        <w:t>автофретированием</w:t>
      </w:r>
      <w:proofErr w:type="spellEnd"/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. </w:t>
      </w:r>
      <w:proofErr w:type="gramStart"/>
      <w:r w:rsidR="008C3760" w:rsidRPr="00E35181">
        <w:rPr>
          <w:rFonts w:ascii="Times New Roman" w:hAnsi="Times New Roman" w:cs="Times New Roman"/>
          <w:sz w:val="28"/>
          <w:szCs w:val="28"/>
          <w:lang w:eastAsia="ja-JP"/>
        </w:rPr>
        <w:t>В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еличина данных напряжений </w:t>
      </w:r>
      <w:r w:rsidR="008C3760" w:rsidRPr="00E35181">
        <w:rPr>
          <w:rFonts w:ascii="Times New Roman" w:hAnsi="Times New Roman" w:cs="Times New Roman"/>
          <w:sz w:val="28"/>
          <w:szCs w:val="28"/>
          <w:lang w:eastAsia="ja-JP"/>
        </w:rPr>
        <w:t>зависит от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количеств</w:t>
      </w:r>
      <w:r w:rsidR="008C3760" w:rsidRPr="00E35181">
        <w:rPr>
          <w:rFonts w:ascii="Times New Roman" w:hAnsi="Times New Roman" w:cs="Times New Roman"/>
          <w:sz w:val="28"/>
          <w:szCs w:val="28"/>
          <w:lang w:eastAsia="ja-JP"/>
        </w:rPr>
        <w:t>а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волокон и жесткост</w:t>
      </w:r>
      <w:r w:rsidR="008C3760" w:rsidRPr="00E35181">
        <w:rPr>
          <w:rFonts w:ascii="Times New Roman" w:hAnsi="Times New Roman" w:cs="Times New Roman"/>
          <w:sz w:val="28"/>
          <w:szCs w:val="28"/>
          <w:lang w:eastAsia="ja-JP"/>
        </w:rPr>
        <w:t>и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лейнера, который создает </w:t>
      </w:r>
      <w:r w:rsidR="009E44B5" w:rsidRPr="00E35181">
        <w:rPr>
          <w:rFonts w:ascii="Times New Roman" w:hAnsi="Times New Roman" w:cs="Times New Roman"/>
          <w:sz w:val="28"/>
          <w:szCs w:val="28"/>
          <w:lang w:eastAsia="ja-JP"/>
        </w:rPr>
        <w:t>растягивающие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напряжения в </w:t>
      </w:r>
      <w:r w:rsidR="009E44B5" w:rsidRPr="00E35181">
        <w:rPr>
          <w:rFonts w:ascii="Times New Roman" w:hAnsi="Times New Roman" w:cs="Times New Roman"/>
          <w:sz w:val="28"/>
          <w:szCs w:val="28"/>
          <w:lang w:eastAsia="ja-JP"/>
        </w:rPr>
        <w:t>КМ при сбросе давления.</w:t>
      </w:r>
      <w:proofErr w:type="gramEnd"/>
      <w:r w:rsidR="00240C99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Пренебрегая </w:t>
      </w:r>
      <w:r w:rsidR="00E20BAE" w:rsidRPr="00E35181">
        <w:rPr>
          <w:rFonts w:ascii="Times New Roman" w:hAnsi="Times New Roman" w:cs="Times New Roman"/>
          <w:sz w:val="28"/>
          <w:szCs w:val="28"/>
          <w:lang w:eastAsia="ja-JP"/>
        </w:rPr>
        <w:t>деформациями</w:t>
      </w:r>
      <w:r w:rsidR="00240C99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баллона и разностью в срединных радиусах </w:t>
      </w:r>
      <w:r w:rsidR="00255AB5" w:rsidRPr="00E35181">
        <w:rPr>
          <w:rFonts w:ascii="Times New Roman" w:hAnsi="Times New Roman" w:cs="Times New Roman"/>
          <w:sz w:val="28"/>
          <w:szCs w:val="28"/>
          <w:lang w:eastAsia="ja-JP"/>
        </w:rPr>
        <w:t>оболочек</w:t>
      </w:r>
      <w:r w:rsidR="00240C99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можно определить напряжения в </w:t>
      </w:r>
      <w:proofErr w:type="spellStart"/>
      <w:r w:rsidR="00240C99" w:rsidRPr="00E35181">
        <w:rPr>
          <w:rFonts w:ascii="Times New Roman" w:hAnsi="Times New Roman" w:cs="Times New Roman"/>
          <w:sz w:val="28"/>
          <w:szCs w:val="28"/>
          <w:lang w:eastAsia="ja-JP"/>
        </w:rPr>
        <w:t>лейнере</w:t>
      </w:r>
      <w:proofErr w:type="spellEnd"/>
      <w:r w:rsidR="00240C99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под действием давления композита простой </w:t>
      </w:r>
      <w:r w:rsidR="00E07868" w:rsidRPr="00E35181">
        <w:rPr>
          <w:rFonts w:ascii="Times New Roman" w:hAnsi="Times New Roman" w:cs="Times New Roman"/>
          <w:sz w:val="28"/>
          <w:szCs w:val="28"/>
          <w:lang w:eastAsia="ja-JP"/>
        </w:rPr>
        <w:t>зависимостью</w:t>
      </w:r>
      <w:r w:rsidR="00240C99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: </w:t>
      </w:r>
    </w:p>
    <w:p w:rsidR="00375F7C" w:rsidRPr="00E35181" w:rsidRDefault="00240C99" w:rsidP="004F5B58">
      <w:pPr>
        <w:tabs>
          <w:tab w:val="left" w:pos="-567"/>
        </w:tabs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position w:val="-24"/>
          <w:sz w:val="28"/>
          <w:szCs w:val="28"/>
          <w:lang w:eastAsia="ja-JP"/>
        </w:rPr>
        <w:object w:dxaOrig="2680" w:dyaOrig="660">
          <v:shape id="_x0000_i1030" type="#_x0000_t75" style="width:135pt;height:33pt" o:ole="">
            <v:imagedata r:id="rId19" o:title=""/>
          </v:shape>
          <o:OLEObject Type="Embed" ProgID="Equation.3" ShapeID="_x0000_i1030" DrawAspect="Content" ObjectID="_1563099061" r:id="rId20"/>
        </w:object>
      </w:r>
      <w:r w:rsidR="004F5B58">
        <w:rPr>
          <w:rFonts w:ascii="Times New Roman" w:hAnsi="Times New Roman" w:cs="Times New Roman" w:hint="eastAsia"/>
          <w:sz w:val="28"/>
          <w:szCs w:val="28"/>
          <w:lang w:eastAsia="ja-JP"/>
        </w:rPr>
        <w:t>.</w:t>
      </w:r>
      <w:r w:rsidR="004F5B58">
        <w:rPr>
          <w:rFonts w:ascii="Times New Roman" w:hAnsi="Times New Roman" w:cs="Times New Roman" w:hint="eastAsia"/>
          <w:sz w:val="28"/>
          <w:szCs w:val="28"/>
          <w:lang w:eastAsia="ja-JP"/>
        </w:rPr>
        <w:tab/>
      </w:r>
      <w:r w:rsidR="004F5B58">
        <w:rPr>
          <w:rFonts w:ascii="Times New Roman" w:hAnsi="Times New Roman" w:cs="Times New Roman" w:hint="eastAsia"/>
          <w:sz w:val="28"/>
          <w:szCs w:val="28"/>
          <w:lang w:eastAsia="ja-JP"/>
        </w:rPr>
        <w:tab/>
      </w:r>
      <w:r w:rsidR="004F5B58">
        <w:rPr>
          <w:rFonts w:ascii="Times New Roman" w:hAnsi="Times New Roman" w:cs="Times New Roman" w:hint="eastAsia"/>
          <w:sz w:val="28"/>
          <w:szCs w:val="28"/>
          <w:lang w:eastAsia="ja-JP"/>
        </w:rPr>
        <w:tab/>
      </w:r>
      <w:r w:rsidR="004F5B58">
        <w:rPr>
          <w:rFonts w:ascii="Times New Roman" w:hAnsi="Times New Roman" w:cs="Times New Roman" w:hint="eastAsia"/>
          <w:sz w:val="28"/>
          <w:szCs w:val="28"/>
          <w:lang w:eastAsia="ja-JP"/>
        </w:rPr>
        <w:tab/>
      </w:r>
      <w:r w:rsidRPr="00E35181">
        <w:rPr>
          <w:rFonts w:ascii="Times New Roman" w:hAnsi="Times New Roman" w:cs="Times New Roman" w:hint="eastAsia"/>
          <w:sz w:val="28"/>
          <w:szCs w:val="28"/>
          <w:lang w:eastAsia="ja-JP"/>
        </w:rPr>
        <w:tab/>
      </w:r>
      <w:r w:rsidR="00706076" w:rsidRPr="00E35181">
        <w:rPr>
          <w:rFonts w:ascii="Times New Roman" w:hAnsi="Times New Roman" w:cs="Times New Roman"/>
          <w:sz w:val="28"/>
          <w:szCs w:val="28"/>
          <w:lang w:eastAsia="ja-JP"/>
        </w:rPr>
        <w:t>(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>4</w:t>
      </w:r>
      <w:r w:rsidR="00706076" w:rsidRPr="00E35181">
        <w:rPr>
          <w:rFonts w:ascii="Times New Roman" w:hAnsi="Times New Roman" w:cs="Times New Roman"/>
          <w:sz w:val="28"/>
          <w:szCs w:val="28"/>
          <w:lang w:eastAsia="ja-JP"/>
        </w:rPr>
        <w:t>)</w:t>
      </w:r>
    </w:p>
    <w:p w:rsidR="004B1ABF" w:rsidRPr="00E35181" w:rsidRDefault="004B1ABF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Условие наступления равновесия приближенно определяется пределом текучести </w:t>
      </w:r>
      <w:r w:rsidR="00B6769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металла лейнера с коэффициентом, учитывающим эффект </w:t>
      </w:r>
      <w:proofErr w:type="spellStart"/>
      <w:r w:rsidR="00B6769C" w:rsidRPr="00E35181">
        <w:rPr>
          <w:rFonts w:ascii="Times New Roman" w:hAnsi="Times New Roman" w:cs="Times New Roman"/>
          <w:sz w:val="28"/>
          <w:szCs w:val="28"/>
          <w:lang w:eastAsia="ja-JP"/>
        </w:rPr>
        <w:t>Баушингера</w:t>
      </w:r>
      <w:proofErr w:type="spellEnd"/>
      <w:r w:rsidR="00B6769C" w:rsidRPr="00E35181">
        <w:rPr>
          <w:rFonts w:ascii="Times New Roman" w:hAnsi="Times New Roman" w:cs="Times New Roman"/>
          <w:sz w:val="28"/>
          <w:szCs w:val="28"/>
          <w:lang w:eastAsia="ja-JP"/>
        </w:rPr>
        <w:t>:</w:t>
      </w:r>
    </w:p>
    <w:p w:rsidR="00375F7C" w:rsidRPr="00E35181" w:rsidRDefault="00240C99" w:rsidP="004F5B58">
      <w:pPr>
        <w:tabs>
          <w:tab w:val="left" w:pos="-567"/>
        </w:tabs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position w:val="-14"/>
          <w:sz w:val="28"/>
          <w:szCs w:val="28"/>
          <w:lang w:eastAsia="ja-JP"/>
        </w:rPr>
        <w:object w:dxaOrig="1380" w:dyaOrig="380">
          <v:shape id="_x0000_i1031" type="#_x0000_t75" style="width:69.75pt;height:18.75pt" o:ole="">
            <v:imagedata r:id="rId21" o:title=""/>
          </v:shape>
          <o:OLEObject Type="Embed" ProgID="Equation.3" ShapeID="_x0000_i1031" DrawAspect="Content" ObjectID="_1563099062" r:id="rId22"/>
        </w:object>
      </w:r>
      <w:r w:rsidR="00B6769C" w:rsidRPr="00E35181">
        <w:rPr>
          <w:rFonts w:ascii="Times New Roman" w:hAnsi="Times New Roman" w:cs="Times New Roman"/>
          <w:sz w:val="28"/>
          <w:szCs w:val="28"/>
          <w:lang w:eastAsia="ja-JP"/>
        </w:rPr>
        <w:t>.</w:t>
      </w:r>
      <w:r w:rsidR="00B6769C" w:rsidRPr="00E35181">
        <w:rPr>
          <w:rFonts w:ascii="Times New Roman" w:hAnsi="Times New Roman" w:cs="Times New Roman"/>
          <w:sz w:val="28"/>
          <w:szCs w:val="28"/>
          <w:lang w:eastAsia="ja-JP"/>
        </w:rPr>
        <w:tab/>
      </w:r>
      <w:r w:rsidR="00B6769C" w:rsidRPr="00E35181">
        <w:rPr>
          <w:rFonts w:ascii="Times New Roman" w:hAnsi="Times New Roman" w:cs="Times New Roman"/>
          <w:sz w:val="28"/>
          <w:szCs w:val="28"/>
          <w:lang w:eastAsia="ja-JP"/>
        </w:rPr>
        <w:tab/>
      </w:r>
      <w:r w:rsidR="00B6769C" w:rsidRPr="00E35181">
        <w:rPr>
          <w:rFonts w:ascii="Times New Roman" w:hAnsi="Times New Roman" w:cs="Times New Roman"/>
          <w:sz w:val="28"/>
          <w:szCs w:val="28"/>
          <w:lang w:eastAsia="ja-JP"/>
        </w:rPr>
        <w:tab/>
      </w:r>
      <w:r w:rsidR="004F5B58">
        <w:rPr>
          <w:rFonts w:ascii="Times New Roman" w:hAnsi="Times New Roman" w:cs="Times New Roman" w:hint="eastAsia"/>
          <w:sz w:val="28"/>
          <w:szCs w:val="28"/>
          <w:lang w:eastAsia="ja-JP"/>
        </w:rPr>
        <w:tab/>
      </w:r>
      <w:r w:rsidR="00B6769C" w:rsidRPr="00E35181">
        <w:rPr>
          <w:rFonts w:ascii="Times New Roman" w:hAnsi="Times New Roman" w:cs="Times New Roman" w:hint="eastAsia"/>
          <w:sz w:val="28"/>
          <w:szCs w:val="28"/>
          <w:lang w:eastAsia="ja-JP"/>
        </w:rPr>
        <w:tab/>
      </w:r>
      <w:r w:rsidR="00706076" w:rsidRPr="00E35181">
        <w:rPr>
          <w:rFonts w:ascii="Times New Roman" w:hAnsi="Times New Roman" w:cs="Times New Roman"/>
          <w:sz w:val="28"/>
          <w:szCs w:val="28"/>
          <w:lang w:eastAsia="ja-JP"/>
        </w:rPr>
        <w:t>(</w:t>
      </w:r>
      <w:r w:rsidR="00B6769C" w:rsidRPr="00E35181">
        <w:rPr>
          <w:rFonts w:ascii="Times New Roman" w:hAnsi="Times New Roman" w:cs="Times New Roman" w:hint="eastAsia"/>
          <w:sz w:val="28"/>
          <w:szCs w:val="28"/>
          <w:lang w:eastAsia="ja-JP"/>
        </w:rPr>
        <w:t>5</w:t>
      </w:r>
      <w:r w:rsidR="00706076" w:rsidRPr="00E35181">
        <w:rPr>
          <w:rFonts w:ascii="Times New Roman" w:hAnsi="Times New Roman" w:cs="Times New Roman"/>
          <w:sz w:val="28"/>
          <w:szCs w:val="28"/>
          <w:lang w:eastAsia="ja-JP"/>
        </w:rPr>
        <w:t>)</w:t>
      </w:r>
    </w:p>
    <w:p w:rsidR="00B6769C" w:rsidRPr="00E35181" w:rsidRDefault="00020C9C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Окончательные зависимости, определяющие условные толщины слоев </w:t>
      </w:r>
      <w:proofErr w:type="gramStart"/>
      <w:r w:rsidRPr="00E35181">
        <w:rPr>
          <w:rFonts w:ascii="Times New Roman" w:hAnsi="Times New Roman" w:cs="Times New Roman"/>
          <w:sz w:val="28"/>
          <w:szCs w:val="28"/>
          <w:lang w:eastAsia="ja-JP"/>
        </w:rPr>
        <w:t>КМ</w:t>
      </w:r>
      <w:proofErr w:type="gramEnd"/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="002606BB" w:rsidRPr="00E35181">
        <w:rPr>
          <w:rFonts w:ascii="Times New Roman" w:hAnsi="Times New Roman" w:cs="Times New Roman"/>
          <w:sz w:val="28"/>
          <w:szCs w:val="28"/>
          <w:lang w:eastAsia="ja-JP"/>
        </w:rPr>
        <w:t>по допустимым деформациям</w:t>
      </w:r>
      <w:r w:rsidR="008C3760" w:rsidRPr="00E35181">
        <w:rPr>
          <w:rFonts w:ascii="Times New Roman" w:hAnsi="Times New Roman" w:cs="Times New Roman"/>
          <w:sz w:val="28"/>
          <w:szCs w:val="28"/>
          <w:lang w:eastAsia="ja-JP"/>
        </w:rPr>
        <w:t>,</w:t>
      </w:r>
      <w:r w:rsidR="002606BB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>будут выглядеть следующим образом:</w:t>
      </w:r>
    </w:p>
    <w:p w:rsidR="00375F7C" w:rsidRPr="00E35181" w:rsidRDefault="00B6769C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position w:val="-34"/>
          <w:sz w:val="28"/>
          <w:szCs w:val="28"/>
          <w:lang w:eastAsia="ja-JP"/>
        </w:rPr>
        <w:object w:dxaOrig="6380" w:dyaOrig="740">
          <v:shape id="_x0000_i1032" type="#_x0000_t75" style="width:320.25pt;height:36.75pt" o:ole="">
            <v:imagedata r:id="rId23" o:title=""/>
          </v:shape>
          <o:OLEObject Type="Embed" ProgID="Equation.3" ShapeID="_x0000_i1032" DrawAspect="Content" ObjectID="_1563099063" r:id="rId24"/>
        </w:object>
      </w:r>
      <w:r w:rsidR="00020C9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, </w:t>
      </w:r>
      <w:r w:rsidR="00020C9C" w:rsidRPr="00E35181">
        <w:rPr>
          <w:rFonts w:ascii="Times New Roman" w:hAnsi="Times New Roman" w:cs="Times New Roman"/>
          <w:sz w:val="28"/>
          <w:szCs w:val="28"/>
          <w:lang w:eastAsia="ja-JP"/>
        </w:rPr>
        <w:tab/>
      </w:r>
      <w:r w:rsidR="00020C9C" w:rsidRPr="00E35181">
        <w:rPr>
          <w:rFonts w:ascii="Times New Roman" w:hAnsi="Times New Roman" w:cs="Times New Roman"/>
          <w:sz w:val="28"/>
          <w:szCs w:val="28"/>
          <w:lang w:eastAsia="ja-JP"/>
        </w:rPr>
        <w:tab/>
      </w:r>
      <w:r w:rsidR="009B2B0A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  </w:t>
      </w:r>
      <w:r w:rsidR="0007780E" w:rsidRPr="00E35181">
        <w:rPr>
          <w:rFonts w:ascii="Times New Roman" w:hAnsi="Times New Roman" w:cs="Times New Roman"/>
          <w:sz w:val="28"/>
          <w:szCs w:val="28"/>
          <w:lang w:eastAsia="ja-JP"/>
        </w:rPr>
        <w:t>(</w:t>
      </w:r>
      <w:r w:rsidR="00020C9C" w:rsidRPr="00E35181">
        <w:rPr>
          <w:rFonts w:ascii="Times New Roman" w:hAnsi="Times New Roman" w:cs="Times New Roman"/>
          <w:sz w:val="28"/>
          <w:szCs w:val="28"/>
          <w:lang w:eastAsia="ja-JP"/>
        </w:rPr>
        <w:t>6</w:t>
      </w:r>
      <w:r w:rsidR="0007780E" w:rsidRPr="00E35181">
        <w:rPr>
          <w:rFonts w:ascii="Times New Roman" w:hAnsi="Times New Roman" w:cs="Times New Roman"/>
          <w:sz w:val="28"/>
          <w:szCs w:val="28"/>
          <w:lang w:eastAsia="ja-JP"/>
        </w:rPr>
        <w:t>)</w:t>
      </w:r>
    </w:p>
    <w:p w:rsidR="004F5B58" w:rsidRDefault="004F5B58" w:rsidP="004F5B58">
      <w:pPr>
        <w:tabs>
          <w:tab w:val="left" w:pos="-567"/>
        </w:tabs>
        <w:spacing w:after="0" w:line="360" w:lineRule="auto"/>
        <w:contextualSpacing/>
        <w:jc w:val="right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position w:val="-34"/>
          <w:sz w:val="28"/>
          <w:szCs w:val="28"/>
          <w:lang w:eastAsia="ja-JP"/>
        </w:rPr>
        <w:object w:dxaOrig="9780" w:dyaOrig="800">
          <v:shape id="_x0000_i1033" type="#_x0000_t75" style="width:411pt;height:37.5pt" o:ole="">
            <v:imagedata r:id="rId25" o:title=""/>
          </v:shape>
          <o:OLEObject Type="Embed" ProgID="Equation.3" ShapeID="_x0000_i1033" DrawAspect="Content" ObjectID="_1563099064" r:id="rId26"/>
        </w:object>
      </w:r>
      <w:r w:rsidR="00020C9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, </w:t>
      </w:r>
      <w:r w:rsidR="0007780E" w:rsidRPr="00E35181">
        <w:rPr>
          <w:rFonts w:ascii="Times New Roman" w:hAnsi="Times New Roman" w:cs="Times New Roman"/>
          <w:sz w:val="28"/>
          <w:szCs w:val="28"/>
          <w:lang w:eastAsia="ja-JP"/>
        </w:rPr>
        <w:t>(</w:t>
      </w:r>
      <w:r w:rsidR="00020C9C" w:rsidRPr="00E35181">
        <w:rPr>
          <w:rFonts w:ascii="Times New Roman" w:hAnsi="Times New Roman" w:cs="Times New Roman"/>
          <w:sz w:val="28"/>
          <w:szCs w:val="28"/>
          <w:lang w:eastAsia="ja-JP"/>
        </w:rPr>
        <w:t>7</w:t>
      </w:r>
      <w:r w:rsidR="0007780E" w:rsidRPr="00E35181">
        <w:rPr>
          <w:rFonts w:ascii="Times New Roman" w:hAnsi="Times New Roman" w:cs="Times New Roman"/>
          <w:sz w:val="28"/>
          <w:szCs w:val="28"/>
          <w:lang w:eastAsia="ja-JP"/>
        </w:rPr>
        <w:t>)</w:t>
      </w:r>
      <w:r w:rsidR="00020C9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</w:p>
    <w:p w:rsidR="00E4610C" w:rsidRDefault="00E4610C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:rsidR="00375F7C" w:rsidRPr="00E35181" w:rsidRDefault="00020C9C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где </w:t>
      </w:r>
      <w:proofErr w:type="gramStart"/>
      <w:r w:rsidR="000950F1" w:rsidRPr="00E35181">
        <w:rPr>
          <w:rFonts w:ascii="Times New Roman" w:hAnsi="Times New Roman" w:cs="Times New Roman"/>
          <w:i/>
          <w:sz w:val="28"/>
          <w:szCs w:val="28"/>
          <w:lang w:val="en-US" w:eastAsia="ja-JP"/>
        </w:rPr>
        <w:t>k</w:t>
      </w:r>
      <w:proofErr w:type="spellStart"/>
      <w:proofErr w:type="gramEnd"/>
      <w:r w:rsidR="000950F1" w:rsidRPr="00E35181">
        <w:rPr>
          <w:rFonts w:ascii="Times New Roman" w:hAnsi="Times New Roman" w:cs="Times New Roman"/>
          <w:i/>
          <w:sz w:val="28"/>
          <w:szCs w:val="28"/>
          <w:vertAlign w:val="subscript"/>
          <w:lang w:eastAsia="ja-JP"/>
        </w:rPr>
        <w:t>уп</w:t>
      </w:r>
      <w:proofErr w:type="spellEnd"/>
      <w:r w:rsidR="000950F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– коэффициент запаса упругости.</w:t>
      </w:r>
    </w:p>
    <w:p w:rsidR="00412DBB" w:rsidRPr="00E35181" w:rsidRDefault="008C3760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>В итоге р</w:t>
      </w:r>
      <w:r w:rsidR="00412DBB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асчет композита по допустимым деформациям выполняется по формулам </w:t>
      </w:r>
      <w:r w:rsidR="0007780E" w:rsidRPr="00E35181">
        <w:rPr>
          <w:rFonts w:ascii="Times New Roman" w:hAnsi="Times New Roman" w:cs="Times New Roman"/>
          <w:sz w:val="28"/>
          <w:szCs w:val="28"/>
          <w:lang w:eastAsia="ja-JP"/>
        </w:rPr>
        <w:t>(</w:t>
      </w:r>
      <w:r w:rsidR="00412DBB" w:rsidRPr="00E35181">
        <w:rPr>
          <w:rFonts w:ascii="Times New Roman" w:hAnsi="Times New Roman" w:cs="Times New Roman"/>
          <w:sz w:val="28"/>
          <w:szCs w:val="28"/>
          <w:lang w:eastAsia="ja-JP"/>
        </w:rPr>
        <w:t>4, 6, 7</w:t>
      </w:r>
      <w:r w:rsidR="0007780E" w:rsidRPr="00E35181">
        <w:rPr>
          <w:rFonts w:ascii="Times New Roman" w:hAnsi="Times New Roman" w:cs="Times New Roman"/>
          <w:sz w:val="28"/>
          <w:szCs w:val="28"/>
          <w:lang w:eastAsia="ja-JP"/>
        </w:rPr>
        <w:t>)</w:t>
      </w:r>
      <w:r w:rsidR="00412DBB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путем итераций с последовательным увеличением σ</w:t>
      </w:r>
      <w:r w:rsidR="00412DBB" w:rsidRPr="00E35181">
        <w:rPr>
          <w:rFonts w:ascii="Times New Roman" w:hAnsi="Times New Roman" w:cs="Times New Roman"/>
          <w:i/>
          <w:sz w:val="28"/>
          <w:szCs w:val="28"/>
          <w:vertAlign w:val="subscript"/>
          <w:lang w:eastAsia="ja-JP"/>
        </w:rPr>
        <w:t>тех</w:t>
      </w:r>
      <w:r w:rsidR="00412DBB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до выполнения условия </w:t>
      </w:r>
      <w:r w:rsidR="0007780E" w:rsidRPr="00E35181">
        <w:rPr>
          <w:rFonts w:ascii="Times New Roman" w:hAnsi="Times New Roman" w:cs="Times New Roman"/>
          <w:sz w:val="28"/>
          <w:szCs w:val="28"/>
          <w:lang w:eastAsia="ja-JP"/>
        </w:rPr>
        <w:t>(</w:t>
      </w:r>
      <w:r w:rsidR="00412DBB" w:rsidRPr="00E35181">
        <w:rPr>
          <w:rFonts w:ascii="Times New Roman" w:hAnsi="Times New Roman" w:cs="Times New Roman"/>
          <w:sz w:val="28"/>
          <w:szCs w:val="28"/>
          <w:lang w:eastAsia="ja-JP"/>
        </w:rPr>
        <w:t>5</w:t>
      </w:r>
      <w:r w:rsidR="0007780E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). Данные зависимости так же позволяют приближенно учесть вероятную потерю устойчивости лейнера от технологического натяжения ленты </w:t>
      </w:r>
      <w:r w:rsidR="001C156D" w:rsidRPr="00E35181">
        <w:rPr>
          <w:rFonts w:ascii="Times New Roman" w:hAnsi="Times New Roman" w:cs="Times New Roman"/>
          <w:sz w:val="28"/>
          <w:szCs w:val="28"/>
          <w:lang w:eastAsia="ja-JP"/>
        </w:rPr>
        <w:t>по</w:t>
      </w:r>
      <w:r w:rsidR="0007780E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услови</w:t>
      </w:r>
      <w:r w:rsidR="001C156D" w:rsidRPr="00E35181">
        <w:rPr>
          <w:rFonts w:ascii="Times New Roman" w:hAnsi="Times New Roman" w:cs="Times New Roman"/>
          <w:sz w:val="28"/>
          <w:szCs w:val="28"/>
          <w:lang w:eastAsia="ja-JP"/>
        </w:rPr>
        <w:t>ю</w:t>
      </w:r>
      <w:r w:rsidR="0007780E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="0007780E" w:rsidRPr="00E35181">
        <w:rPr>
          <w:rFonts w:ascii="Times New Roman" w:hAnsi="Times New Roman" w:cs="Times New Roman"/>
          <w:position w:val="-14"/>
          <w:sz w:val="28"/>
          <w:szCs w:val="28"/>
          <w:lang w:eastAsia="ja-JP"/>
        </w:rPr>
        <w:object w:dxaOrig="1440" w:dyaOrig="380">
          <v:shape id="_x0000_i1034" type="#_x0000_t75" style="width:1in;height:18.75pt" o:ole="">
            <v:imagedata r:id="rId27" o:title=""/>
          </v:shape>
          <o:OLEObject Type="Embed" ProgID="Equation.3" ShapeID="_x0000_i1034" DrawAspect="Content" ObjectID="_1563099065" r:id="rId28"/>
        </w:object>
      </w:r>
      <w:r w:rsidR="0007780E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при значении </w:t>
      </w:r>
      <w:proofErr w:type="spellStart"/>
      <w:r w:rsidR="0007780E" w:rsidRPr="00E35181">
        <w:rPr>
          <w:rFonts w:ascii="Times New Roman" w:hAnsi="Times New Roman" w:cs="Times New Roman"/>
          <w:i/>
          <w:sz w:val="28"/>
          <w:szCs w:val="28"/>
          <w:lang w:eastAsia="ja-JP"/>
        </w:rPr>
        <w:t>σ</w:t>
      </w:r>
      <w:r w:rsidR="0007780E" w:rsidRPr="00E35181">
        <w:rPr>
          <w:rFonts w:ascii="Times New Roman" w:hAnsi="Times New Roman" w:cs="Times New Roman"/>
          <w:i/>
          <w:sz w:val="28"/>
          <w:szCs w:val="28"/>
          <w:vertAlign w:val="subscript"/>
          <w:lang w:eastAsia="ja-JP"/>
        </w:rPr>
        <w:t>тех</w:t>
      </w:r>
      <w:proofErr w:type="spellEnd"/>
      <w:r w:rsidR="0007780E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равных напряжениям, созданным натяжением ленты </w:t>
      </w:r>
      <w:r w:rsidR="00B462FA" w:rsidRPr="00E35181">
        <w:rPr>
          <w:rFonts w:ascii="Times New Roman" w:hAnsi="Times New Roman" w:cs="Times New Roman"/>
          <w:sz w:val="28"/>
          <w:szCs w:val="28"/>
          <w:lang w:eastAsia="ja-JP"/>
        </w:rPr>
        <w:t>при намотке</w:t>
      </w:r>
      <w:r w:rsidR="0007780E" w:rsidRPr="00E35181">
        <w:rPr>
          <w:rFonts w:ascii="Times New Roman" w:hAnsi="Times New Roman" w:cs="Times New Roman"/>
          <w:sz w:val="28"/>
          <w:szCs w:val="28"/>
          <w:lang w:eastAsia="ja-JP"/>
        </w:rPr>
        <w:t>.</w:t>
      </w:r>
    </w:p>
    <w:p w:rsidR="008C3760" w:rsidRPr="00E35181" w:rsidRDefault="008C3760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При проектировании баллона необходимо </w:t>
      </w:r>
      <w:r w:rsidR="00CC6444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определить толщины </w:t>
      </w:r>
      <w:proofErr w:type="gramStart"/>
      <w:r w:rsidR="00CC6444" w:rsidRPr="00E35181">
        <w:rPr>
          <w:rFonts w:ascii="Times New Roman" w:hAnsi="Times New Roman" w:cs="Times New Roman"/>
          <w:sz w:val="28"/>
          <w:szCs w:val="28"/>
          <w:lang w:eastAsia="ja-JP"/>
        </w:rPr>
        <w:t>КМ</w:t>
      </w:r>
      <w:proofErr w:type="gramEnd"/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="00CC6444" w:rsidRPr="00E35181">
        <w:rPr>
          <w:rFonts w:ascii="Times New Roman" w:hAnsi="Times New Roman" w:cs="Times New Roman"/>
          <w:sz w:val="28"/>
          <w:szCs w:val="28"/>
          <w:lang w:eastAsia="ja-JP"/>
        </w:rPr>
        <w:t>из условия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прочности </w:t>
      </w:r>
      <w:r w:rsidR="00CC6444" w:rsidRPr="00E35181">
        <w:rPr>
          <w:rFonts w:ascii="Times New Roman" w:hAnsi="Times New Roman" w:cs="Times New Roman"/>
          <w:sz w:val="28"/>
          <w:szCs w:val="28"/>
          <w:lang w:eastAsia="ja-JP"/>
        </w:rPr>
        <w:t>(1, 2) и по деформациям (6, 7), и принять результат по более жесткому критерию.</w:t>
      </w:r>
      <w:r w:rsidR="00F82EBF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Зная толщину меридионального слоя </w:t>
      </w:r>
      <w:proofErr w:type="gramStart"/>
      <w:r w:rsidR="00F82EBF" w:rsidRPr="00E35181">
        <w:rPr>
          <w:rFonts w:ascii="Times New Roman" w:hAnsi="Times New Roman" w:cs="Times New Roman"/>
          <w:sz w:val="28"/>
          <w:szCs w:val="28"/>
          <w:lang w:eastAsia="ja-JP"/>
        </w:rPr>
        <w:t>КМ</w:t>
      </w:r>
      <w:proofErr w:type="gramEnd"/>
      <w:r w:rsidR="00F82EBF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и толщину лейнера можно определить форму меридиана равнопрочной образующей</w:t>
      </w:r>
      <w:r w:rsidR="00A3193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комбинированного</w:t>
      </w:r>
      <w:r w:rsidR="00F82EBF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баллона, образованной одним семейством нитей по следующей зависимости [7]:</w:t>
      </w:r>
    </w:p>
    <w:p w:rsidR="006C4A03" w:rsidRDefault="00F82EBF" w:rsidP="006C4A03">
      <w:pPr>
        <w:tabs>
          <w:tab w:val="left" w:pos="-567"/>
        </w:tabs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35181">
        <w:rPr>
          <w:rFonts w:ascii="Times New Roman" w:hAnsi="Times New Roman" w:cs="Times New Roman"/>
          <w:position w:val="-54"/>
          <w:sz w:val="28"/>
          <w:szCs w:val="28"/>
        </w:rPr>
        <w:object w:dxaOrig="1900" w:dyaOrig="820">
          <v:shape id="_x0000_i1035" type="#_x0000_t75" style="width:170.25pt;height:73.5pt" o:ole="">
            <v:imagedata r:id="rId29" o:title=""/>
          </v:shape>
          <o:OLEObject Type="Embed" ProgID="Equation.3" ShapeID="_x0000_i1035" DrawAspect="Content" ObjectID="_1563099066" r:id="rId30"/>
        </w:object>
      </w:r>
      <w:r w:rsidRPr="00E35181">
        <w:rPr>
          <w:rFonts w:ascii="Times New Roman" w:hAnsi="Times New Roman" w:cs="Times New Roman"/>
          <w:sz w:val="28"/>
          <w:szCs w:val="28"/>
        </w:rPr>
        <w:t xml:space="preserve">, </w:t>
      </w:r>
      <w:r w:rsidR="006C4A03">
        <w:rPr>
          <w:rFonts w:ascii="Times New Roman" w:hAnsi="Times New Roman" w:cs="Times New Roman"/>
          <w:sz w:val="28"/>
          <w:szCs w:val="28"/>
        </w:rPr>
        <w:tab/>
      </w:r>
      <w:r w:rsidR="006C4A03">
        <w:rPr>
          <w:rFonts w:ascii="Times New Roman" w:hAnsi="Times New Roman" w:cs="Times New Roman"/>
          <w:sz w:val="28"/>
          <w:szCs w:val="28"/>
        </w:rPr>
        <w:tab/>
      </w:r>
      <w:r w:rsidRPr="00E35181">
        <w:rPr>
          <w:rFonts w:ascii="Times New Roman" w:hAnsi="Times New Roman" w:cs="Times New Roman"/>
          <w:sz w:val="28"/>
          <w:szCs w:val="28"/>
        </w:rPr>
        <w:tab/>
        <w:t xml:space="preserve">(8) </w:t>
      </w:r>
    </w:p>
    <w:p w:rsidR="006C4A03" w:rsidRDefault="006C4A03" w:rsidP="006C4A03">
      <w:pPr>
        <w:tabs>
          <w:tab w:val="left" w:pos="-567"/>
        </w:tabs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C4A03" w:rsidRDefault="00F82EBF" w:rsidP="006C4A03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181">
        <w:rPr>
          <w:rFonts w:ascii="Times New Roman" w:hAnsi="Times New Roman" w:cs="Times New Roman"/>
          <w:sz w:val="28"/>
          <w:szCs w:val="28"/>
        </w:rPr>
        <w:t xml:space="preserve">где </w:t>
      </w:r>
      <w:r w:rsidRPr="00E35181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E35181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 w:rsidRPr="00E35181">
        <w:rPr>
          <w:rFonts w:ascii="Times New Roman" w:hAnsi="Times New Roman" w:cs="Times New Roman"/>
          <w:sz w:val="28"/>
          <w:szCs w:val="28"/>
        </w:rPr>
        <w:t xml:space="preserve"> – радиус полюсного отверстия в относительных координатах</w:t>
      </w:r>
      <w:r w:rsidR="00F82793" w:rsidRPr="00E35181">
        <w:rPr>
          <w:rFonts w:ascii="Times New Roman" w:hAnsi="Times New Roman" w:cs="Times New Roman"/>
          <w:sz w:val="28"/>
          <w:szCs w:val="28"/>
        </w:rPr>
        <w:t xml:space="preserve">, </w:t>
      </w:r>
      <w:r w:rsidR="006C4A03">
        <w:rPr>
          <w:rFonts w:ascii="Times New Roman" w:hAnsi="Times New Roman" w:cs="Times New Roman"/>
          <w:sz w:val="28"/>
          <w:szCs w:val="28"/>
        </w:rPr>
        <w:br/>
      </w:r>
      <w:r w:rsidR="00F82793" w:rsidRPr="00E35181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F82793" w:rsidRPr="00E35181">
        <w:rPr>
          <w:rFonts w:ascii="Times New Roman" w:hAnsi="Times New Roman" w:cs="Times New Roman"/>
          <w:sz w:val="28"/>
          <w:szCs w:val="28"/>
        </w:rPr>
        <w:t xml:space="preserve"> – текущий радиус образующей в относительных координатах, </w:t>
      </w:r>
    </w:p>
    <w:p w:rsidR="006C4A03" w:rsidRDefault="006C4A03" w:rsidP="006C4A03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2B4C" w:rsidRPr="00E35181" w:rsidRDefault="00F82793" w:rsidP="00D04183">
      <w:pPr>
        <w:tabs>
          <w:tab w:val="left" w:pos="-567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35181">
        <w:rPr>
          <w:rFonts w:ascii="Times New Roman" w:hAnsi="Times New Roman" w:cs="Times New Roman"/>
          <w:position w:val="-24"/>
          <w:sz w:val="28"/>
          <w:szCs w:val="28"/>
        </w:rPr>
        <w:object w:dxaOrig="1300" w:dyaOrig="540">
          <v:shape id="_x0000_i1036" type="#_x0000_t75" style="width:108.75pt;height:44.25pt" o:ole="">
            <v:imagedata r:id="rId31" o:title=""/>
          </v:shape>
          <o:OLEObject Type="Embed" ProgID="Equation.3" ShapeID="_x0000_i1036" DrawAspect="Content" ObjectID="_1563099067" r:id="rId32"/>
        </w:object>
      </w:r>
      <w:r w:rsidRPr="00E35181">
        <w:rPr>
          <w:rFonts w:ascii="Times New Roman" w:hAnsi="Times New Roman" w:cs="Times New Roman"/>
          <w:sz w:val="28"/>
          <w:szCs w:val="28"/>
        </w:rPr>
        <w:t>.</w:t>
      </w:r>
    </w:p>
    <w:p w:rsidR="006D4A97" w:rsidRPr="00E35181" w:rsidRDefault="00D41C50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181">
        <w:rPr>
          <w:rFonts w:ascii="Times New Roman" w:hAnsi="Times New Roman" w:cs="Times New Roman"/>
          <w:sz w:val="28"/>
          <w:szCs w:val="28"/>
        </w:rPr>
        <w:t xml:space="preserve">Заключительным этапом расчета будет определение количества слоев </w:t>
      </w:r>
      <w:proofErr w:type="gramStart"/>
      <w:r w:rsidRPr="00E35181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E35181">
        <w:rPr>
          <w:rFonts w:ascii="Times New Roman" w:hAnsi="Times New Roman" w:cs="Times New Roman"/>
          <w:sz w:val="28"/>
          <w:szCs w:val="28"/>
        </w:rPr>
        <w:t xml:space="preserve"> и количества витков в каждом слое через линейную плотность </w:t>
      </w:r>
      <w:proofErr w:type="spellStart"/>
      <w:r w:rsidRPr="00E35181">
        <w:rPr>
          <w:rFonts w:ascii="Times New Roman" w:hAnsi="Times New Roman" w:cs="Times New Roman"/>
          <w:sz w:val="28"/>
          <w:szCs w:val="28"/>
        </w:rPr>
        <w:t>ровинга</w:t>
      </w:r>
      <w:proofErr w:type="spellEnd"/>
      <w:r w:rsidRPr="00E35181">
        <w:rPr>
          <w:rFonts w:ascii="Times New Roman" w:hAnsi="Times New Roman" w:cs="Times New Roman"/>
          <w:sz w:val="28"/>
          <w:szCs w:val="28"/>
        </w:rPr>
        <w:t xml:space="preserve"> и ширин</w:t>
      </w:r>
      <w:r w:rsidR="00BB31C4" w:rsidRPr="00E35181">
        <w:rPr>
          <w:rFonts w:ascii="Times New Roman" w:hAnsi="Times New Roman" w:cs="Times New Roman"/>
          <w:sz w:val="28"/>
          <w:szCs w:val="28"/>
        </w:rPr>
        <w:t>у</w:t>
      </w:r>
      <w:r w:rsidRPr="00E35181">
        <w:rPr>
          <w:rFonts w:ascii="Times New Roman" w:hAnsi="Times New Roman" w:cs="Times New Roman"/>
          <w:sz w:val="28"/>
          <w:szCs w:val="28"/>
        </w:rPr>
        <w:t xml:space="preserve"> ленты при определенном количестве жгутов.</w:t>
      </w:r>
    </w:p>
    <w:p w:rsidR="00D64A71" w:rsidRPr="00E35181" w:rsidRDefault="00D64A71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4A71" w:rsidRPr="006C4A03" w:rsidRDefault="00A40734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A03">
        <w:rPr>
          <w:rFonts w:ascii="Times New Roman" w:hAnsi="Times New Roman" w:cs="Times New Roman"/>
          <w:b/>
          <w:sz w:val="28"/>
          <w:szCs w:val="28"/>
        </w:rPr>
        <w:t>Проектирование</w:t>
      </w:r>
      <w:r w:rsidR="00B10451" w:rsidRPr="006C4A0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D64A71" w:rsidRPr="006C4A03">
        <w:rPr>
          <w:rFonts w:ascii="Times New Roman" w:hAnsi="Times New Roman" w:cs="Times New Roman"/>
          <w:b/>
          <w:sz w:val="28"/>
          <w:szCs w:val="28"/>
        </w:rPr>
        <w:t>облегченного</w:t>
      </w:r>
      <w:proofErr w:type="gramEnd"/>
      <w:r w:rsidR="00D64A71" w:rsidRPr="006C4A03">
        <w:rPr>
          <w:rFonts w:ascii="Times New Roman" w:hAnsi="Times New Roman" w:cs="Times New Roman"/>
          <w:b/>
          <w:sz w:val="28"/>
          <w:szCs w:val="28"/>
        </w:rPr>
        <w:t xml:space="preserve"> МКБ</w:t>
      </w:r>
    </w:p>
    <w:p w:rsidR="00B95C8E" w:rsidRPr="00E35181" w:rsidRDefault="008974BC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По описанной методике был </w:t>
      </w:r>
      <w:r w:rsidR="00B10451" w:rsidRPr="00E35181">
        <w:rPr>
          <w:rFonts w:ascii="Times New Roman" w:hAnsi="Times New Roman" w:cs="Times New Roman"/>
          <w:sz w:val="28"/>
          <w:szCs w:val="28"/>
          <w:lang w:eastAsia="ja-JP"/>
        </w:rPr>
        <w:t>спроектирован</w:t>
      </w:r>
      <w:r w:rsidR="008A02B0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баллон</w:t>
      </w:r>
      <w:r w:rsidR="00B95C8E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со следующими характеристиками: </w:t>
      </w:r>
    </w:p>
    <w:p w:rsidR="00B95C8E" w:rsidRPr="00E35181" w:rsidRDefault="006C4A03" w:rsidP="006C4A03">
      <w:pPr>
        <w:tabs>
          <w:tab w:val="left" w:pos="-567"/>
        </w:tabs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–</w:t>
      </w:r>
      <w:r w:rsidR="00B95C8E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о</w:t>
      </w:r>
      <w:r w:rsidR="008A02B0" w:rsidRPr="00E35181">
        <w:rPr>
          <w:rFonts w:ascii="Times New Roman" w:hAnsi="Times New Roman" w:cs="Times New Roman"/>
          <w:sz w:val="28"/>
          <w:szCs w:val="28"/>
          <w:lang w:eastAsia="ja-JP"/>
        </w:rPr>
        <w:t>бъем 4,5 литра</w:t>
      </w:r>
      <w:r w:rsidR="00B95C8E" w:rsidRPr="00E35181">
        <w:rPr>
          <w:rFonts w:ascii="Times New Roman" w:hAnsi="Times New Roman" w:cs="Times New Roman"/>
          <w:sz w:val="28"/>
          <w:szCs w:val="28"/>
          <w:lang w:eastAsia="ja-JP"/>
        </w:rPr>
        <w:t>;</w:t>
      </w:r>
    </w:p>
    <w:p w:rsidR="00B95C8E" w:rsidRPr="00E35181" w:rsidRDefault="006C4A03" w:rsidP="006C4A03">
      <w:pPr>
        <w:tabs>
          <w:tab w:val="left" w:pos="-567"/>
        </w:tabs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–</w:t>
      </w:r>
      <w:r w:rsidR="008A02B0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рабоч</w:t>
      </w:r>
      <w:r w:rsidR="00B95C8E" w:rsidRPr="00E35181">
        <w:rPr>
          <w:rFonts w:ascii="Times New Roman" w:hAnsi="Times New Roman" w:cs="Times New Roman"/>
          <w:sz w:val="28"/>
          <w:szCs w:val="28"/>
          <w:lang w:eastAsia="ja-JP"/>
        </w:rPr>
        <w:t>ее</w:t>
      </w:r>
      <w:r w:rsidR="008A02B0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давление </w:t>
      </w:r>
      <w:proofErr w:type="spellStart"/>
      <w:r w:rsidR="00D45478" w:rsidRPr="00E35181">
        <w:rPr>
          <w:rFonts w:ascii="Times New Roman" w:hAnsi="Times New Roman" w:cs="Times New Roman"/>
          <w:sz w:val="28"/>
          <w:szCs w:val="28"/>
          <w:lang w:eastAsia="ja-JP"/>
        </w:rPr>
        <w:t>Р</w:t>
      </w:r>
      <w:r w:rsidR="00D45478" w:rsidRPr="00E35181">
        <w:rPr>
          <w:rFonts w:ascii="Times New Roman" w:hAnsi="Times New Roman" w:cs="Times New Roman"/>
          <w:sz w:val="28"/>
          <w:szCs w:val="28"/>
          <w:vertAlign w:val="subscript"/>
          <w:lang w:eastAsia="ja-JP"/>
        </w:rPr>
        <w:t>раб</w:t>
      </w:r>
      <w:proofErr w:type="spellEnd"/>
      <w:r w:rsidR="00D45478" w:rsidRPr="00E35181">
        <w:rPr>
          <w:rFonts w:ascii="Times New Roman" w:hAnsi="Times New Roman" w:cs="Times New Roman"/>
          <w:sz w:val="28"/>
          <w:szCs w:val="28"/>
          <w:vertAlign w:val="subscript"/>
          <w:lang w:eastAsia="ja-JP"/>
        </w:rPr>
        <w:t xml:space="preserve"> </w:t>
      </w:r>
      <w:r w:rsidR="00D45478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= </w:t>
      </w:r>
      <w:r w:rsidR="008A02B0" w:rsidRPr="00E35181">
        <w:rPr>
          <w:rFonts w:ascii="Times New Roman" w:hAnsi="Times New Roman" w:cs="Times New Roman"/>
          <w:sz w:val="28"/>
          <w:szCs w:val="28"/>
          <w:lang w:eastAsia="ja-JP"/>
        </w:rPr>
        <w:t>3</w:t>
      </w:r>
      <w:r w:rsidR="00541894" w:rsidRPr="00E35181">
        <w:rPr>
          <w:rFonts w:ascii="Times New Roman" w:hAnsi="Times New Roman" w:cs="Times New Roman"/>
          <w:sz w:val="28"/>
          <w:szCs w:val="28"/>
          <w:lang w:eastAsia="ja-JP"/>
        </w:rPr>
        <w:t>4,</w:t>
      </w:r>
      <w:r w:rsidR="008A02B0" w:rsidRPr="00E35181">
        <w:rPr>
          <w:rFonts w:ascii="Times New Roman" w:hAnsi="Times New Roman" w:cs="Times New Roman"/>
          <w:sz w:val="28"/>
          <w:szCs w:val="28"/>
          <w:lang w:eastAsia="ja-JP"/>
        </w:rPr>
        <w:t>5</w:t>
      </w:r>
      <w:r w:rsidR="001734CD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МПа</w:t>
      </w:r>
      <w:r w:rsidR="00B95C8E" w:rsidRPr="00E35181">
        <w:rPr>
          <w:rFonts w:ascii="Times New Roman" w:hAnsi="Times New Roman" w:cs="Times New Roman"/>
          <w:sz w:val="28"/>
          <w:szCs w:val="28"/>
          <w:lang w:eastAsia="ja-JP"/>
        </w:rPr>
        <w:t>;</w:t>
      </w:r>
    </w:p>
    <w:p w:rsidR="00B95C8E" w:rsidRPr="00E35181" w:rsidRDefault="006C4A03" w:rsidP="006C4A03">
      <w:pPr>
        <w:tabs>
          <w:tab w:val="left" w:pos="-567"/>
        </w:tabs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–</w:t>
      </w:r>
      <w:r w:rsidR="00B1045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="00B95C8E" w:rsidRPr="00E35181">
        <w:rPr>
          <w:rFonts w:ascii="Times New Roman" w:hAnsi="Times New Roman" w:cs="Times New Roman"/>
          <w:sz w:val="28"/>
          <w:szCs w:val="28"/>
          <w:lang w:eastAsia="ja-JP"/>
        </w:rPr>
        <w:t>з</w:t>
      </w:r>
      <w:r w:rsidR="00B1045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апас прочности 2,4 </w:t>
      </w:r>
      <w:proofErr w:type="spellStart"/>
      <w:r w:rsidR="001734CD" w:rsidRPr="00E35181">
        <w:rPr>
          <w:rFonts w:ascii="Times New Roman" w:hAnsi="Times New Roman" w:cs="Times New Roman"/>
          <w:sz w:val="28"/>
          <w:szCs w:val="28"/>
          <w:lang w:eastAsia="ja-JP"/>
        </w:rPr>
        <w:t>Р</w:t>
      </w:r>
      <w:r w:rsidR="001734CD" w:rsidRPr="00E35181">
        <w:rPr>
          <w:rFonts w:ascii="Times New Roman" w:hAnsi="Times New Roman" w:cs="Times New Roman"/>
          <w:sz w:val="28"/>
          <w:szCs w:val="28"/>
          <w:vertAlign w:val="subscript"/>
          <w:lang w:eastAsia="ja-JP"/>
        </w:rPr>
        <w:t>раб</w:t>
      </w:r>
      <w:proofErr w:type="spellEnd"/>
      <w:r w:rsidR="00B95C8E" w:rsidRPr="00E35181">
        <w:rPr>
          <w:rFonts w:ascii="Times New Roman" w:hAnsi="Times New Roman" w:cs="Times New Roman"/>
          <w:sz w:val="28"/>
          <w:szCs w:val="28"/>
          <w:lang w:eastAsia="ja-JP"/>
        </w:rPr>
        <w:t>;</w:t>
      </w:r>
    </w:p>
    <w:p w:rsidR="00B95C8E" w:rsidRPr="00E35181" w:rsidRDefault="006C4A03" w:rsidP="006C4A03">
      <w:pPr>
        <w:tabs>
          <w:tab w:val="left" w:pos="-567"/>
        </w:tabs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–</w:t>
      </w:r>
      <w:r w:rsidR="00B95C8E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циклическая стойкость – 1000 циклов зарядки при нормальных условиях</w:t>
      </w:r>
      <w:r w:rsidR="00DB64DD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и</w:t>
      </w:r>
      <w:r w:rsidR="00B95C8E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6000 циклов, соответствующих температурным деформациям.</w:t>
      </w:r>
    </w:p>
    <w:p w:rsidR="00D64A71" w:rsidRPr="00E35181" w:rsidRDefault="008974BC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proofErr w:type="gramStart"/>
      <w:r w:rsidRPr="00E35181">
        <w:rPr>
          <w:rFonts w:ascii="Times New Roman" w:hAnsi="Times New Roman" w:cs="Times New Roman"/>
          <w:sz w:val="28"/>
          <w:szCs w:val="28"/>
          <w:lang w:eastAsia="ja-JP"/>
        </w:rPr>
        <w:t>Исходя из технологических соображений толщина</w:t>
      </w:r>
      <w:r w:rsidR="00174DDB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стенки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лейнера принята</w:t>
      </w:r>
      <w:proofErr w:type="gramEnd"/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равной 1,5 мм, материал – 07Х16Н6. Материал оплетки</w:t>
      </w:r>
      <w:r w:rsidR="00B1045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– 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>жгут Русар-С</w:t>
      </w:r>
      <w:r w:rsidR="00E97844" w:rsidRPr="00E35181">
        <w:rPr>
          <w:rFonts w:ascii="Times New Roman" w:hAnsi="Times New Roman" w:cs="Times New Roman"/>
          <w:sz w:val="28"/>
          <w:szCs w:val="28"/>
          <w:lang w:eastAsia="ja-JP"/>
        </w:rPr>
        <w:t>-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>600</w:t>
      </w:r>
      <w:r w:rsidR="00E97844" w:rsidRPr="00E35181">
        <w:rPr>
          <w:rFonts w:ascii="Times New Roman" w:hAnsi="Times New Roman" w:cs="Times New Roman"/>
          <w:sz w:val="28"/>
          <w:szCs w:val="28"/>
          <w:lang w:eastAsia="ja-JP"/>
        </w:rPr>
        <w:t>-А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>.</w:t>
      </w:r>
    </w:p>
    <w:p w:rsidR="00B95C8E" w:rsidRPr="00E35181" w:rsidRDefault="00B95C8E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Расчет по приведенной методике показал, что при обеспечении </w:t>
      </w:r>
      <w:r w:rsidR="00601827" w:rsidRPr="00E35181">
        <w:rPr>
          <w:rFonts w:ascii="Times New Roman" w:hAnsi="Times New Roman" w:cs="Times New Roman"/>
          <w:sz w:val="28"/>
          <w:szCs w:val="28"/>
          <w:lang w:eastAsia="ja-JP"/>
        </w:rPr>
        <w:t>требуемого запаса прочности металл лейнера при рабочем давлении будет деформироваться упруго</w:t>
      </w:r>
      <w:r w:rsidR="001E6143" w:rsidRPr="00E35181">
        <w:rPr>
          <w:rFonts w:ascii="Times New Roman" w:hAnsi="Times New Roman" w:cs="Times New Roman"/>
          <w:sz w:val="28"/>
          <w:szCs w:val="28"/>
          <w:lang w:eastAsia="ja-JP"/>
        </w:rPr>
        <w:t>, т.е. в данной конструкции композит максимально реализует свои прочностные</w:t>
      </w:r>
      <w:r w:rsidR="003A4D57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и упругие</w:t>
      </w:r>
      <w:r w:rsidR="001E6143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характеристики.</w:t>
      </w:r>
      <w:r w:rsidR="00B0447D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Путем численного интегрирования выражения (8) определена форма меридиана равнопрочной образующей баллона (рис. 3).</w:t>
      </w:r>
    </w:p>
    <w:p w:rsidR="00B0447D" w:rsidRPr="00E35181" w:rsidRDefault="00B0447D" w:rsidP="00E35181">
      <w:pPr>
        <w:tabs>
          <w:tab w:val="left" w:pos="-567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B40EF8" wp14:editId="2EAF3FD9">
            <wp:extent cx="4149189" cy="3763582"/>
            <wp:effectExtent l="19050" t="0" r="3711" b="0"/>
            <wp:docPr id="13" name="Рисунок 13" descr="D:\Наука\Статья КМ ВИАМ\Образующ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Наука\Статья КМ ВИАМ\Образующая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9746" cy="3764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47D" w:rsidRPr="00E3305A" w:rsidRDefault="00B0447D" w:rsidP="00E3305A">
      <w:pPr>
        <w:tabs>
          <w:tab w:val="left" w:pos="-567"/>
        </w:tabs>
        <w:spacing w:after="0"/>
        <w:contextualSpacing/>
        <w:jc w:val="center"/>
        <w:rPr>
          <w:rFonts w:ascii="Times New Roman" w:hAnsi="Times New Roman" w:cs="Times New Roman"/>
          <w:sz w:val="24"/>
          <w:szCs w:val="28"/>
          <w:lang w:eastAsia="ja-JP"/>
        </w:rPr>
      </w:pPr>
      <w:r w:rsidRPr="00E3305A">
        <w:rPr>
          <w:rFonts w:ascii="Times New Roman" w:hAnsi="Times New Roman" w:cs="Times New Roman"/>
          <w:sz w:val="24"/>
          <w:szCs w:val="28"/>
          <w:lang w:eastAsia="ja-JP"/>
        </w:rPr>
        <w:t>Рис. 3</w:t>
      </w:r>
      <w:r w:rsidR="00E3305A" w:rsidRPr="00E3305A">
        <w:rPr>
          <w:rFonts w:ascii="Times New Roman" w:hAnsi="Times New Roman" w:cs="Times New Roman"/>
          <w:sz w:val="24"/>
          <w:szCs w:val="28"/>
          <w:lang w:eastAsia="ja-JP"/>
        </w:rPr>
        <w:t xml:space="preserve"> –</w:t>
      </w:r>
      <w:r w:rsidRPr="00E3305A">
        <w:rPr>
          <w:rFonts w:ascii="Times New Roman" w:hAnsi="Times New Roman" w:cs="Times New Roman"/>
          <w:sz w:val="24"/>
          <w:szCs w:val="28"/>
          <w:lang w:eastAsia="ja-JP"/>
        </w:rPr>
        <w:t xml:space="preserve"> </w:t>
      </w:r>
      <w:r w:rsidR="003A4D57" w:rsidRPr="00E3305A">
        <w:rPr>
          <w:rFonts w:ascii="Times New Roman" w:hAnsi="Times New Roman" w:cs="Times New Roman"/>
          <w:sz w:val="24"/>
          <w:szCs w:val="28"/>
          <w:lang w:eastAsia="ja-JP"/>
        </w:rPr>
        <w:t>Форма р</w:t>
      </w:r>
      <w:r w:rsidRPr="00E3305A">
        <w:rPr>
          <w:rFonts w:ascii="Times New Roman" w:hAnsi="Times New Roman" w:cs="Times New Roman"/>
          <w:sz w:val="24"/>
          <w:szCs w:val="28"/>
          <w:lang w:eastAsia="ja-JP"/>
        </w:rPr>
        <w:t>авнопрочн</w:t>
      </w:r>
      <w:r w:rsidR="003A4D57" w:rsidRPr="00E3305A">
        <w:rPr>
          <w:rFonts w:ascii="Times New Roman" w:hAnsi="Times New Roman" w:cs="Times New Roman"/>
          <w:sz w:val="24"/>
          <w:szCs w:val="28"/>
          <w:lang w:eastAsia="ja-JP"/>
        </w:rPr>
        <w:t>ой</w:t>
      </w:r>
      <w:r w:rsidRPr="00E3305A">
        <w:rPr>
          <w:rFonts w:ascii="Times New Roman" w:hAnsi="Times New Roman" w:cs="Times New Roman"/>
          <w:sz w:val="24"/>
          <w:szCs w:val="28"/>
          <w:lang w:eastAsia="ja-JP"/>
        </w:rPr>
        <w:t xml:space="preserve"> образующ</w:t>
      </w:r>
      <w:r w:rsidR="003A4D57" w:rsidRPr="00E3305A">
        <w:rPr>
          <w:rFonts w:ascii="Times New Roman" w:hAnsi="Times New Roman" w:cs="Times New Roman"/>
          <w:sz w:val="24"/>
          <w:szCs w:val="28"/>
          <w:lang w:eastAsia="ja-JP"/>
        </w:rPr>
        <w:t xml:space="preserve">ей </w:t>
      </w:r>
      <w:proofErr w:type="spellStart"/>
      <w:r w:rsidR="003A4D57" w:rsidRPr="00E3305A">
        <w:rPr>
          <w:rFonts w:ascii="Times New Roman" w:hAnsi="Times New Roman" w:cs="Times New Roman"/>
          <w:sz w:val="24"/>
          <w:szCs w:val="28"/>
          <w:lang w:eastAsia="ja-JP"/>
        </w:rPr>
        <w:t>металлокомпозитного</w:t>
      </w:r>
      <w:proofErr w:type="spellEnd"/>
      <w:r w:rsidRPr="00E3305A">
        <w:rPr>
          <w:rFonts w:ascii="Times New Roman" w:hAnsi="Times New Roman" w:cs="Times New Roman"/>
          <w:sz w:val="24"/>
          <w:szCs w:val="28"/>
          <w:lang w:eastAsia="ja-JP"/>
        </w:rPr>
        <w:t xml:space="preserve"> баллона в относительных координатах</w:t>
      </w:r>
      <w:r w:rsidR="003A4D57" w:rsidRPr="00E3305A">
        <w:rPr>
          <w:rFonts w:ascii="Times New Roman" w:hAnsi="Times New Roman" w:cs="Times New Roman"/>
          <w:sz w:val="24"/>
          <w:szCs w:val="28"/>
          <w:lang w:eastAsia="ja-JP"/>
        </w:rPr>
        <w:t xml:space="preserve"> по (8)</w:t>
      </w:r>
      <w:r w:rsidRPr="00E3305A">
        <w:rPr>
          <w:rFonts w:ascii="Times New Roman" w:hAnsi="Times New Roman" w:cs="Times New Roman"/>
          <w:sz w:val="24"/>
          <w:szCs w:val="28"/>
          <w:lang w:eastAsia="ja-JP"/>
        </w:rPr>
        <w:t xml:space="preserve">: </w:t>
      </w:r>
    </w:p>
    <w:p w:rsidR="00B0447D" w:rsidRPr="00E3305A" w:rsidRDefault="00B0447D" w:rsidP="00E3305A">
      <w:pPr>
        <w:tabs>
          <w:tab w:val="left" w:pos="-567"/>
        </w:tabs>
        <w:spacing w:after="0"/>
        <w:contextualSpacing/>
        <w:jc w:val="center"/>
        <w:rPr>
          <w:rFonts w:ascii="Times New Roman" w:hAnsi="Times New Roman" w:cs="Times New Roman"/>
          <w:sz w:val="24"/>
          <w:szCs w:val="28"/>
          <w:lang w:eastAsia="ja-JP"/>
        </w:rPr>
      </w:pPr>
      <w:r w:rsidRPr="00E3305A">
        <w:rPr>
          <w:rFonts w:ascii="Times New Roman" w:hAnsi="Times New Roman" w:cs="Times New Roman"/>
          <w:sz w:val="24"/>
          <w:szCs w:val="28"/>
          <w:lang w:val="en-US" w:eastAsia="ja-JP"/>
        </w:rPr>
        <w:t>r</w:t>
      </w:r>
      <w:r w:rsidRPr="00E3305A">
        <w:rPr>
          <w:rFonts w:ascii="Times New Roman" w:hAnsi="Times New Roman" w:cs="Times New Roman"/>
          <w:sz w:val="24"/>
          <w:szCs w:val="28"/>
          <w:lang w:eastAsia="ja-JP"/>
        </w:rPr>
        <w:t xml:space="preserve"> – </w:t>
      </w:r>
      <w:proofErr w:type="gramStart"/>
      <w:r w:rsidRPr="00E3305A">
        <w:rPr>
          <w:rFonts w:ascii="Times New Roman" w:hAnsi="Times New Roman" w:cs="Times New Roman"/>
          <w:sz w:val="24"/>
          <w:szCs w:val="28"/>
          <w:lang w:eastAsia="ja-JP"/>
        </w:rPr>
        <w:t>относительный</w:t>
      </w:r>
      <w:proofErr w:type="gramEnd"/>
      <w:r w:rsidRPr="00E3305A">
        <w:rPr>
          <w:rFonts w:ascii="Times New Roman" w:hAnsi="Times New Roman" w:cs="Times New Roman"/>
          <w:sz w:val="24"/>
          <w:szCs w:val="28"/>
          <w:lang w:eastAsia="ja-JP"/>
        </w:rPr>
        <w:t xml:space="preserve"> радиус, </w:t>
      </w:r>
      <w:r w:rsidRPr="00E3305A">
        <w:rPr>
          <w:rFonts w:ascii="Times New Roman" w:hAnsi="Times New Roman" w:cs="Times New Roman"/>
          <w:sz w:val="24"/>
          <w:szCs w:val="28"/>
          <w:lang w:val="en-US" w:eastAsia="ja-JP"/>
        </w:rPr>
        <w:t>z</w:t>
      </w:r>
      <w:r w:rsidRPr="00E3305A">
        <w:rPr>
          <w:rFonts w:ascii="Times New Roman" w:hAnsi="Times New Roman" w:cs="Times New Roman"/>
          <w:sz w:val="24"/>
          <w:szCs w:val="28"/>
          <w:lang w:eastAsia="ja-JP"/>
        </w:rPr>
        <w:t xml:space="preserve"> – относительная высота</w:t>
      </w:r>
    </w:p>
    <w:p w:rsidR="00B0447D" w:rsidRPr="00E35181" w:rsidRDefault="00B0447D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:rsidR="00A40734" w:rsidRPr="00E35181" w:rsidRDefault="00083317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Из полученных по результатам расчетов относительных толщин волокон были спроектированы композитные слои на основе анализа геометрических характеристик лейнера и ширины ленты известной линейной плотности. </w:t>
      </w:r>
      <w:r w:rsidR="00B75A2F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Проектирование </w:t>
      </w:r>
      <w:proofErr w:type="gramStart"/>
      <w:r w:rsidR="00044949" w:rsidRPr="00E35181">
        <w:rPr>
          <w:rFonts w:ascii="Times New Roman" w:hAnsi="Times New Roman" w:cs="Times New Roman"/>
          <w:sz w:val="28"/>
          <w:szCs w:val="28"/>
          <w:lang w:eastAsia="ja-JP"/>
        </w:rPr>
        <w:t>КМ</w:t>
      </w:r>
      <w:proofErr w:type="gramEnd"/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выполнял</w:t>
      </w:r>
      <w:r w:rsidR="00B75A2F" w:rsidRPr="00E35181">
        <w:rPr>
          <w:rFonts w:ascii="Times New Roman" w:hAnsi="Times New Roman" w:cs="Times New Roman"/>
          <w:sz w:val="28"/>
          <w:szCs w:val="28"/>
          <w:lang w:eastAsia="ja-JP"/>
        </w:rPr>
        <w:t>о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сь в среде </w:t>
      </w:r>
      <w:proofErr w:type="spellStart"/>
      <w:r w:rsidRPr="00E35181">
        <w:rPr>
          <w:rFonts w:ascii="Times New Roman" w:hAnsi="Times New Roman" w:cs="Times New Roman"/>
          <w:sz w:val="28"/>
          <w:szCs w:val="28"/>
          <w:lang w:val="en-US" w:eastAsia="ja-JP"/>
        </w:rPr>
        <w:t>WindCam</w:t>
      </w:r>
      <w:proofErr w:type="spellEnd"/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="00044949" w:rsidRPr="00E35181">
        <w:rPr>
          <w:rFonts w:ascii="Times New Roman" w:hAnsi="Times New Roman" w:cs="Times New Roman"/>
          <w:sz w:val="28"/>
          <w:szCs w:val="28"/>
          <w:lang w:val="en-US" w:eastAsia="ja-JP"/>
        </w:rPr>
        <w:t>Composite</w:t>
      </w:r>
      <w:r w:rsidR="00B75A2F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разработки ООО НПП «ВИУС»</w:t>
      </w:r>
      <w:r w:rsidR="00044949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, которая позволяет рассчитывать траектории укладки витков, </w:t>
      </w:r>
      <w:r w:rsidR="00010AE5" w:rsidRPr="00E35181">
        <w:rPr>
          <w:rFonts w:ascii="Times New Roman" w:hAnsi="Times New Roman" w:cs="Times New Roman"/>
          <w:sz w:val="28"/>
          <w:szCs w:val="28"/>
          <w:lang w:eastAsia="ja-JP"/>
        </w:rPr>
        <w:t>моделировать</w:t>
      </w:r>
      <w:r w:rsidR="00044949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процесс намотки для предварительного анализа недопустимых траекторий движения рабочих органов оборудования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="00044949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и </w:t>
      </w:r>
      <w:r w:rsidR="00B75A2F" w:rsidRPr="00E35181">
        <w:rPr>
          <w:rFonts w:ascii="Times New Roman" w:hAnsi="Times New Roman" w:cs="Times New Roman"/>
          <w:sz w:val="28"/>
          <w:szCs w:val="28"/>
          <w:lang w:eastAsia="ja-JP"/>
        </w:rPr>
        <w:t>генерировать коды управляющих программ для намоточных станков (рис. 4).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B75A2F" w:rsidRPr="00E3305A" w:rsidTr="00AC7B44">
        <w:trPr>
          <w:trHeight w:val="3983"/>
        </w:trPr>
        <w:tc>
          <w:tcPr>
            <w:tcW w:w="4786" w:type="dxa"/>
          </w:tcPr>
          <w:p w:rsidR="00B75A2F" w:rsidRPr="00E3305A" w:rsidRDefault="00B75A2F" w:rsidP="00E35181">
            <w:pPr>
              <w:tabs>
                <w:tab w:val="left" w:pos="-567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305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drawing>
                <wp:inline distT="0" distB="0" distL="0" distR="0" wp14:anchorId="06A03523" wp14:editId="4B2323E8">
                  <wp:extent cx="2736000" cy="1935980"/>
                  <wp:effectExtent l="0" t="0" r="0" b="0"/>
                  <wp:docPr id="14" name="Рисунок 14" descr="D:\Наука\Статья КМ ВИАМ\Симуляция БМП-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:\Наука\Статья КМ ВИАМ\Симуляция БМП-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 l="23473" t="22298" r="16869" b="187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000" cy="1935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305A" w:rsidRDefault="00E3305A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</w:p>
          <w:p w:rsidR="00B75A2F" w:rsidRPr="00E3305A" w:rsidRDefault="00B75A2F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а)</w:t>
            </w:r>
          </w:p>
        </w:tc>
        <w:tc>
          <w:tcPr>
            <w:tcW w:w="4394" w:type="dxa"/>
          </w:tcPr>
          <w:p w:rsidR="00B75A2F" w:rsidRPr="00E3305A" w:rsidRDefault="00B75A2F" w:rsidP="00E3305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305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drawing>
                <wp:inline distT="0" distB="0" distL="0" distR="0" wp14:anchorId="1E254ADC" wp14:editId="17B589A7">
                  <wp:extent cx="2736000" cy="2185194"/>
                  <wp:effectExtent l="0" t="0" r="0" b="0"/>
                  <wp:docPr id="15" name="Рисунок 15" descr="D:\Наука\Статья КМ ВИАМ\намотка РП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:\Наука\Статья КМ ВИАМ\намотка РП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 l="19217" t="18519" r="40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000" cy="21851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5A2F" w:rsidRPr="00E3305A" w:rsidRDefault="00B75A2F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б)</w:t>
            </w:r>
          </w:p>
        </w:tc>
      </w:tr>
    </w:tbl>
    <w:p w:rsidR="00B75A2F" w:rsidRPr="00E3305A" w:rsidRDefault="00B75A2F" w:rsidP="00E3305A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8"/>
          <w:lang w:eastAsia="ja-JP"/>
        </w:rPr>
      </w:pPr>
      <w:r w:rsidRPr="00E3305A">
        <w:rPr>
          <w:rFonts w:ascii="Times New Roman" w:hAnsi="Times New Roman" w:cs="Times New Roman"/>
          <w:sz w:val="24"/>
          <w:szCs w:val="28"/>
          <w:lang w:eastAsia="ja-JP"/>
        </w:rPr>
        <w:t>Рис. 4</w:t>
      </w:r>
      <w:r w:rsidR="00E3305A" w:rsidRPr="00E3305A">
        <w:rPr>
          <w:rFonts w:ascii="Times New Roman" w:hAnsi="Times New Roman" w:cs="Times New Roman"/>
          <w:sz w:val="24"/>
          <w:szCs w:val="28"/>
          <w:lang w:eastAsia="ja-JP"/>
        </w:rPr>
        <w:t xml:space="preserve"> –</w:t>
      </w:r>
      <w:r w:rsidRPr="00E3305A">
        <w:rPr>
          <w:rFonts w:ascii="Times New Roman" w:hAnsi="Times New Roman" w:cs="Times New Roman"/>
          <w:sz w:val="24"/>
          <w:szCs w:val="28"/>
          <w:lang w:eastAsia="ja-JP"/>
        </w:rPr>
        <w:t xml:space="preserve"> Намотка </w:t>
      </w:r>
      <w:r w:rsidR="006431DE" w:rsidRPr="00E3305A">
        <w:rPr>
          <w:rFonts w:ascii="Times New Roman" w:hAnsi="Times New Roman" w:cs="Times New Roman"/>
          <w:sz w:val="24"/>
          <w:szCs w:val="28"/>
          <w:lang w:eastAsia="ja-JP"/>
        </w:rPr>
        <w:t>МКБ</w:t>
      </w:r>
      <w:r w:rsidRPr="00E3305A">
        <w:rPr>
          <w:rFonts w:ascii="Times New Roman" w:hAnsi="Times New Roman" w:cs="Times New Roman"/>
          <w:sz w:val="24"/>
          <w:szCs w:val="28"/>
          <w:lang w:eastAsia="ja-JP"/>
        </w:rPr>
        <w:t xml:space="preserve"> на станке РПН-Н-400 производства НП</w:t>
      </w:r>
      <w:r w:rsidR="003E0545" w:rsidRPr="00E3305A">
        <w:rPr>
          <w:rFonts w:ascii="Times New Roman" w:hAnsi="Times New Roman" w:cs="Times New Roman"/>
          <w:sz w:val="24"/>
          <w:szCs w:val="28"/>
          <w:lang w:eastAsia="ja-JP"/>
        </w:rPr>
        <w:t>П</w:t>
      </w:r>
      <w:r w:rsidRPr="00E3305A">
        <w:rPr>
          <w:rFonts w:ascii="Times New Roman" w:hAnsi="Times New Roman" w:cs="Times New Roman"/>
          <w:sz w:val="24"/>
          <w:szCs w:val="28"/>
          <w:lang w:eastAsia="ja-JP"/>
        </w:rPr>
        <w:t xml:space="preserve"> «ВИУС»:</w:t>
      </w:r>
    </w:p>
    <w:p w:rsidR="00B75A2F" w:rsidRPr="00E3305A" w:rsidRDefault="00B75A2F" w:rsidP="00E3305A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8"/>
          <w:lang w:eastAsia="ja-JP"/>
        </w:rPr>
      </w:pPr>
      <w:r w:rsidRPr="00E3305A">
        <w:rPr>
          <w:rFonts w:ascii="Times New Roman" w:hAnsi="Times New Roman" w:cs="Times New Roman"/>
          <w:sz w:val="24"/>
          <w:szCs w:val="28"/>
          <w:lang w:eastAsia="ja-JP"/>
        </w:rPr>
        <w:t xml:space="preserve">а) симуляция в среде </w:t>
      </w:r>
      <w:proofErr w:type="spellStart"/>
      <w:r w:rsidRPr="00E3305A">
        <w:rPr>
          <w:rFonts w:ascii="Times New Roman" w:hAnsi="Times New Roman" w:cs="Times New Roman"/>
          <w:sz w:val="24"/>
          <w:szCs w:val="28"/>
          <w:lang w:val="en-US" w:eastAsia="ja-JP"/>
        </w:rPr>
        <w:t>WindCam</w:t>
      </w:r>
      <w:proofErr w:type="spellEnd"/>
      <w:r w:rsidRPr="00E3305A">
        <w:rPr>
          <w:rFonts w:ascii="Times New Roman" w:hAnsi="Times New Roman" w:cs="Times New Roman"/>
          <w:sz w:val="24"/>
          <w:szCs w:val="28"/>
          <w:lang w:eastAsia="ja-JP"/>
        </w:rPr>
        <w:t xml:space="preserve"> </w:t>
      </w:r>
      <w:r w:rsidRPr="00E3305A">
        <w:rPr>
          <w:rFonts w:ascii="Times New Roman" w:hAnsi="Times New Roman" w:cs="Times New Roman"/>
          <w:sz w:val="24"/>
          <w:szCs w:val="28"/>
          <w:lang w:val="en-US" w:eastAsia="ja-JP"/>
        </w:rPr>
        <w:t>Composite</w:t>
      </w:r>
      <w:r w:rsidRPr="00E3305A">
        <w:rPr>
          <w:rFonts w:ascii="Times New Roman" w:hAnsi="Times New Roman" w:cs="Times New Roman"/>
          <w:sz w:val="24"/>
          <w:szCs w:val="28"/>
          <w:lang w:eastAsia="ja-JP"/>
        </w:rPr>
        <w:t>, б) реальный процесс</w:t>
      </w:r>
    </w:p>
    <w:p w:rsidR="009147D4" w:rsidRPr="00E35181" w:rsidRDefault="009147D4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:rsidR="009147D4" w:rsidRPr="00E3305A" w:rsidRDefault="00CA17D1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ja-JP"/>
        </w:rPr>
      </w:pPr>
      <w:r w:rsidRPr="00E3305A">
        <w:rPr>
          <w:rFonts w:ascii="Times New Roman" w:hAnsi="Times New Roman" w:cs="Times New Roman"/>
          <w:b/>
          <w:sz w:val="28"/>
          <w:szCs w:val="28"/>
          <w:lang w:eastAsia="ja-JP"/>
        </w:rPr>
        <w:t>Результаты и</w:t>
      </w:r>
      <w:r w:rsidR="009147D4" w:rsidRPr="00E3305A">
        <w:rPr>
          <w:rFonts w:ascii="Times New Roman" w:hAnsi="Times New Roman" w:cs="Times New Roman"/>
          <w:b/>
          <w:sz w:val="28"/>
          <w:szCs w:val="28"/>
          <w:lang w:eastAsia="ja-JP"/>
        </w:rPr>
        <w:t>спытани</w:t>
      </w:r>
      <w:r w:rsidRPr="00E3305A">
        <w:rPr>
          <w:rFonts w:ascii="Times New Roman" w:hAnsi="Times New Roman" w:cs="Times New Roman"/>
          <w:b/>
          <w:sz w:val="28"/>
          <w:szCs w:val="28"/>
          <w:lang w:eastAsia="ja-JP"/>
        </w:rPr>
        <w:t>й</w:t>
      </w:r>
    </w:p>
    <w:p w:rsidR="00A40734" w:rsidRPr="00E35181" w:rsidRDefault="00A40734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>Для выбора связующего были проведены испытания на разрушение кольцевых образцов в соответствии с методикой [9], результаты испытаний приведены в табл. 3.</w:t>
      </w:r>
    </w:p>
    <w:p w:rsidR="00A40734" w:rsidRPr="00E35181" w:rsidRDefault="00A40734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:rsidR="00E3305A" w:rsidRDefault="00E3305A" w:rsidP="00E3305A">
      <w:pPr>
        <w:tabs>
          <w:tab w:val="left" w:pos="-567"/>
        </w:tabs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8"/>
          <w:lang w:eastAsia="ja-JP"/>
        </w:rPr>
      </w:pPr>
      <w:r>
        <w:rPr>
          <w:rFonts w:ascii="Times New Roman" w:hAnsi="Times New Roman" w:cs="Times New Roman"/>
          <w:sz w:val="24"/>
          <w:szCs w:val="28"/>
          <w:lang w:eastAsia="ja-JP"/>
        </w:rPr>
        <w:t>Таблица 3</w:t>
      </w:r>
    </w:p>
    <w:p w:rsidR="00A40734" w:rsidRPr="00E3305A" w:rsidRDefault="00A40734" w:rsidP="00E3305A">
      <w:pPr>
        <w:tabs>
          <w:tab w:val="left" w:pos="-567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8"/>
          <w:lang w:eastAsia="ja-JP"/>
        </w:rPr>
      </w:pPr>
      <w:r w:rsidRPr="00E3305A">
        <w:rPr>
          <w:rFonts w:ascii="Times New Roman" w:hAnsi="Times New Roman" w:cs="Times New Roman"/>
          <w:sz w:val="24"/>
          <w:szCs w:val="28"/>
          <w:lang w:eastAsia="ja-JP"/>
        </w:rPr>
        <w:t>Характеристики кольцевых образцов из волокна Русар-С</w:t>
      </w:r>
      <w:r w:rsidR="00E97844" w:rsidRPr="00E3305A">
        <w:rPr>
          <w:rFonts w:ascii="Times New Roman" w:hAnsi="Times New Roman" w:cs="Times New Roman"/>
          <w:sz w:val="24"/>
          <w:szCs w:val="28"/>
          <w:lang w:eastAsia="ja-JP"/>
        </w:rPr>
        <w:t>-</w:t>
      </w:r>
      <w:r w:rsidRPr="00E3305A">
        <w:rPr>
          <w:rFonts w:ascii="Times New Roman" w:hAnsi="Times New Roman" w:cs="Times New Roman"/>
          <w:sz w:val="24"/>
          <w:szCs w:val="28"/>
          <w:lang w:eastAsia="ja-JP"/>
        </w:rPr>
        <w:t>600</w:t>
      </w:r>
      <w:r w:rsidR="00E97844" w:rsidRPr="00E3305A">
        <w:rPr>
          <w:rFonts w:ascii="Times New Roman" w:hAnsi="Times New Roman" w:cs="Times New Roman"/>
          <w:sz w:val="24"/>
          <w:szCs w:val="28"/>
          <w:lang w:eastAsia="ja-JP"/>
        </w:rPr>
        <w:t>-А</w:t>
      </w:r>
      <w:r w:rsidRPr="00E3305A">
        <w:rPr>
          <w:rFonts w:ascii="Times New Roman" w:hAnsi="Times New Roman" w:cs="Times New Roman"/>
          <w:sz w:val="24"/>
          <w:szCs w:val="28"/>
          <w:lang w:eastAsia="ja-JP"/>
        </w:rPr>
        <w:t xml:space="preserve"> с различными </w:t>
      </w:r>
      <w:r w:rsidR="006431DE" w:rsidRPr="00E3305A">
        <w:rPr>
          <w:rFonts w:ascii="Times New Roman" w:hAnsi="Times New Roman" w:cs="Times New Roman"/>
          <w:sz w:val="24"/>
          <w:szCs w:val="28"/>
          <w:lang w:eastAsia="ja-JP"/>
        </w:rPr>
        <w:t>матрицами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8"/>
        <w:gridCol w:w="3372"/>
        <w:gridCol w:w="3236"/>
      </w:tblGrid>
      <w:tr w:rsidR="00A40734" w:rsidRPr="00E3305A" w:rsidTr="00A40734">
        <w:trPr>
          <w:trHeight w:val="623"/>
        </w:trPr>
        <w:tc>
          <w:tcPr>
            <w:tcW w:w="2943" w:type="dxa"/>
            <w:vAlign w:val="center"/>
          </w:tcPr>
          <w:p w:rsidR="00A40734" w:rsidRPr="00E3305A" w:rsidRDefault="00A40734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Марка связующего</w:t>
            </w:r>
          </w:p>
        </w:tc>
        <w:tc>
          <w:tcPr>
            <w:tcW w:w="3828" w:type="dxa"/>
            <w:vAlign w:val="center"/>
          </w:tcPr>
          <w:p w:rsidR="00A40734" w:rsidRPr="00E3305A" w:rsidRDefault="00A40734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Модуль упругости, ГПа</w:t>
            </w:r>
          </w:p>
        </w:tc>
        <w:tc>
          <w:tcPr>
            <w:tcW w:w="3650" w:type="dxa"/>
            <w:vAlign w:val="center"/>
          </w:tcPr>
          <w:p w:rsidR="00A40734" w:rsidRPr="00E3305A" w:rsidRDefault="00A40734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Предел прочности, МПа</w:t>
            </w:r>
          </w:p>
        </w:tc>
      </w:tr>
      <w:tr w:rsidR="00A40734" w:rsidRPr="00E3305A" w:rsidTr="00A40734">
        <w:tc>
          <w:tcPr>
            <w:tcW w:w="2943" w:type="dxa"/>
            <w:vAlign w:val="center"/>
          </w:tcPr>
          <w:p w:rsidR="00A40734" w:rsidRPr="00E3305A" w:rsidRDefault="00A40734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ЭДТ-10М</w:t>
            </w:r>
          </w:p>
        </w:tc>
        <w:tc>
          <w:tcPr>
            <w:tcW w:w="3828" w:type="dxa"/>
            <w:vAlign w:val="center"/>
          </w:tcPr>
          <w:p w:rsidR="00A40734" w:rsidRPr="00E3305A" w:rsidRDefault="00A40734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105</w:t>
            </w:r>
          </w:p>
        </w:tc>
        <w:tc>
          <w:tcPr>
            <w:tcW w:w="3650" w:type="dxa"/>
            <w:vAlign w:val="center"/>
          </w:tcPr>
          <w:p w:rsidR="00A40734" w:rsidRPr="00E3305A" w:rsidRDefault="00A40734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29</w:t>
            </w:r>
            <w:r w:rsidR="00043402" w:rsidRPr="00E3305A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5</w:t>
            </w:r>
            <w:r w:rsidRPr="00E3305A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0</w:t>
            </w:r>
          </w:p>
        </w:tc>
      </w:tr>
      <w:tr w:rsidR="00A40734" w:rsidRPr="00E3305A" w:rsidTr="00A40734">
        <w:tc>
          <w:tcPr>
            <w:tcW w:w="2943" w:type="dxa"/>
            <w:vAlign w:val="center"/>
          </w:tcPr>
          <w:p w:rsidR="00A40734" w:rsidRPr="00E3305A" w:rsidRDefault="00A40734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ЭХД-МК</w:t>
            </w:r>
          </w:p>
        </w:tc>
        <w:tc>
          <w:tcPr>
            <w:tcW w:w="3828" w:type="dxa"/>
            <w:vAlign w:val="center"/>
          </w:tcPr>
          <w:p w:rsidR="00A40734" w:rsidRPr="00E3305A" w:rsidRDefault="00A40734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111</w:t>
            </w:r>
          </w:p>
        </w:tc>
        <w:tc>
          <w:tcPr>
            <w:tcW w:w="3650" w:type="dxa"/>
            <w:vAlign w:val="center"/>
          </w:tcPr>
          <w:p w:rsidR="00A40734" w:rsidRPr="00E3305A" w:rsidRDefault="00A40734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2</w:t>
            </w:r>
            <w:r w:rsidR="00043402" w:rsidRPr="00E3305A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8</w:t>
            </w:r>
            <w:r w:rsidRPr="00E3305A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00</w:t>
            </w:r>
          </w:p>
        </w:tc>
      </w:tr>
    </w:tbl>
    <w:p w:rsidR="00A40734" w:rsidRPr="00E35181" w:rsidRDefault="00A40734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Учитывая, что в соответствии с расчетом </w:t>
      </w:r>
      <w:r w:rsidR="007D5BA3" w:rsidRPr="00E35181">
        <w:rPr>
          <w:rFonts w:ascii="Times New Roman" w:hAnsi="Times New Roman" w:cs="Times New Roman"/>
          <w:sz w:val="28"/>
          <w:szCs w:val="28"/>
          <w:lang w:eastAsia="ja-JP"/>
        </w:rPr>
        <w:t>наиболее жестким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критерием является прочность, в качестве матрицы принято связующее ЭДТ-10М. </w:t>
      </w:r>
      <w:r w:rsidR="009B05E7" w:rsidRPr="00E35181">
        <w:rPr>
          <w:rFonts w:ascii="Times New Roman" w:hAnsi="Times New Roman" w:cs="Times New Roman"/>
          <w:sz w:val="28"/>
          <w:szCs w:val="28"/>
          <w:lang w:eastAsia="ja-JP"/>
        </w:rPr>
        <w:t>Интересно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отметить, что характеристики волокон по результатам испытаний показывают несколько заниженные значения относительно прочности в </w:t>
      </w:r>
      <w:proofErr w:type="spellStart"/>
      <w:r w:rsidRPr="00E35181">
        <w:rPr>
          <w:rFonts w:ascii="Times New Roman" w:hAnsi="Times New Roman" w:cs="Times New Roman"/>
          <w:sz w:val="28"/>
          <w:szCs w:val="28"/>
          <w:lang w:eastAsia="ja-JP"/>
        </w:rPr>
        <w:t>микропластике</w:t>
      </w:r>
      <w:proofErr w:type="spellEnd"/>
      <w:r w:rsidRPr="00E35181">
        <w:rPr>
          <w:rFonts w:ascii="Times New Roman" w:hAnsi="Times New Roman" w:cs="Times New Roman"/>
          <w:sz w:val="28"/>
          <w:szCs w:val="28"/>
          <w:lang w:eastAsia="ja-JP"/>
        </w:rPr>
        <w:t>, что возможно связано с механи</w:t>
      </w:r>
      <w:r w:rsidR="00EF5F00" w:rsidRPr="00E35181">
        <w:rPr>
          <w:rFonts w:ascii="Times New Roman" w:hAnsi="Times New Roman" w:cs="Times New Roman"/>
          <w:sz w:val="28"/>
          <w:szCs w:val="28"/>
          <w:lang w:eastAsia="ja-JP"/>
        </w:rPr>
        <w:t>змом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разрушения кольцевых образцов, при котором из-за кривизны поверхности происходит последовательное включение в работу отдельных нитей.</w:t>
      </w:r>
    </w:p>
    <w:p w:rsidR="009147D4" w:rsidRPr="00E35181" w:rsidRDefault="00A40734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>В качестве образцов для испытаний были изготовлены баллоны с намоткой, рассчитанной</w:t>
      </w:r>
      <w:r w:rsidR="004E46D8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по различным критериям, и подвергнуты испытаниям на циклическую стойкость и разрушение</w:t>
      </w:r>
      <w:r w:rsidR="002F31D2" w:rsidRPr="00E35181">
        <w:rPr>
          <w:rFonts w:ascii="Times New Roman" w:hAnsi="Times New Roman" w:cs="Times New Roman"/>
          <w:sz w:val="28"/>
          <w:szCs w:val="28"/>
          <w:lang w:eastAsia="ja-JP"/>
        </w:rPr>
        <w:t>.</w:t>
      </w:r>
      <w:r w:rsidR="0007173C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На баллонах №№ 2, 3 были нанесены технологические слои стеклопластика, которые в расчете не учитывались.</w:t>
      </w:r>
      <w:r w:rsidR="002F31D2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Результаты испытаний представлены в</w:t>
      </w:r>
      <w:r w:rsidR="004E46D8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табл</w:t>
      </w:r>
      <w:r w:rsidR="00EF5F00" w:rsidRPr="00E35181">
        <w:rPr>
          <w:rFonts w:ascii="Times New Roman" w:hAnsi="Times New Roman" w:cs="Times New Roman"/>
          <w:sz w:val="28"/>
          <w:szCs w:val="28"/>
          <w:lang w:eastAsia="ja-JP"/>
        </w:rPr>
        <w:t>.</w:t>
      </w:r>
      <w:r w:rsidR="004E46D8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4.</w:t>
      </w:r>
    </w:p>
    <w:p w:rsidR="00541894" w:rsidRPr="00E35181" w:rsidRDefault="00541894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:rsidR="00E3305A" w:rsidRPr="00E3305A" w:rsidRDefault="00E3305A" w:rsidP="00E3305A">
      <w:pPr>
        <w:tabs>
          <w:tab w:val="left" w:pos="-567"/>
        </w:tabs>
        <w:spacing w:after="0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Таблица 4</w:t>
      </w:r>
    </w:p>
    <w:p w:rsidR="00A40734" w:rsidRPr="00E3305A" w:rsidRDefault="0007028A" w:rsidP="00E3305A">
      <w:pPr>
        <w:tabs>
          <w:tab w:val="left" w:pos="-567"/>
        </w:tabs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lang w:eastAsia="ja-JP"/>
        </w:rPr>
      </w:pPr>
      <w:r w:rsidRPr="00E3305A">
        <w:rPr>
          <w:rFonts w:ascii="Times New Roman" w:hAnsi="Times New Roman" w:cs="Times New Roman"/>
          <w:sz w:val="24"/>
          <w:szCs w:val="24"/>
          <w:lang w:eastAsia="ja-JP"/>
        </w:rPr>
        <w:t xml:space="preserve">Результаты </w:t>
      </w:r>
      <w:r w:rsidR="00BB31C4" w:rsidRPr="00E3305A">
        <w:rPr>
          <w:rFonts w:ascii="Times New Roman" w:hAnsi="Times New Roman" w:cs="Times New Roman"/>
          <w:sz w:val="24"/>
          <w:szCs w:val="24"/>
          <w:lang w:eastAsia="ja-JP"/>
        </w:rPr>
        <w:t>испытаний</w:t>
      </w:r>
      <w:r w:rsidRPr="00E3305A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r w:rsidR="00BB31C4" w:rsidRPr="00E3305A">
        <w:rPr>
          <w:rFonts w:ascii="Times New Roman" w:hAnsi="Times New Roman" w:cs="Times New Roman"/>
          <w:sz w:val="24"/>
          <w:szCs w:val="24"/>
          <w:lang w:eastAsia="ja-JP"/>
        </w:rPr>
        <w:t>с</w:t>
      </w:r>
      <w:r w:rsidRPr="00E3305A">
        <w:rPr>
          <w:rFonts w:ascii="Times New Roman" w:hAnsi="Times New Roman" w:cs="Times New Roman"/>
          <w:sz w:val="24"/>
          <w:szCs w:val="24"/>
          <w:lang w:eastAsia="ja-JP"/>
        </w:rPr>
        <w:t>проектирован</w:t>
      </w:r>
      <w:r w:rsidR="00BB31C4" w:rsidRPr="00E3305A">
        <w:rPr>
          <w:rFonts w:ascii="Times New Roman" w:hAnsi="Times New Roman" w:cs="Times New Roman"/>
          <w:sz w:val="24"/>
          <w:szCs w:val="24"/>
          <w:lang w:eastAsia="ja-JP"/>
        </w:rPr>
        <w:t>ных</w:t>
      </w:r>
      <w:r w:rsidRPr="00E3305A">
        <w:rPr>
          <w:rFonts w:ascii="Times New Roman" w:hAnsi="Times New Roman" w:cs="Times New Roman"/>
          <w:sz w:val="24"/>
          <w:szCs w:val="24"/>
          <w:lang w:eastAsia="ja-JP"/>
        </w:rPr>
        <w:t xml:space="preserve"> МКБ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326"/>
        <w:gridCol w:w="2138"/>
        <w:gridCol w:w="2357"/>
        <w:gridCol w:w="2357"/>
      </w:tblGrid>
      <w:tr w:rsidR="002F31D2" w:rsidRPr="00E3305A" w:rsidTr="00E3305A">
        <w:tc>
          <w:tcPr>
            <w:tcW w:w="2326" w:type="dxa"/>
            <w:vAlign w:val="center"/>
          </w:tcPr>
          <w:p w:rsidR="002F31D2" w:rsidRPr="00E3305A" w:rsidRDefault="002F31D2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Номер образца</w:t>
            </w:r>
          </w:p>
        </w:tc>
        <w:tc>
          <w:tcPr>
            <w:tcW w:w="2138" w:type="dxa"/>
            <w:vAlign w:val="center"/>
          </w:tcPr>
          <w:p w:rsidR="002F31D2" w:rsidRPr="00E3305A" w:rsidRDefault="002F31D2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lang w:eastAsia="ja-JP"/>
              </w:rPr>
            </w:pPr>
            <w:r w:rsidRPr="00E3305A">
              <w:rPr>
                <w:rFonts w:ascii="Times New Roman" w:hAnsi="Times New Roman" w:cs="Times New Roman"/>
                <w:b/>
                <w:lang w:eastAsia="ja-JP"/>
              </w:rPr>
              <w:t>№ 1</w:t>
            </w:r>
          </w:p>
        </w:tc>
        <w:tc>
          <w:tcPr>
            <w:tcW w:w="2357" w:type="dxa"/>
            <w:vAlign w:val="center"/>
          </w:tcPr>
          <w:p w:rsidR="002F31D2" w:rsidRPr="00E3305A" w:rsidRDefault="002F31D2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lang w:eastAsia="ja-JP"/>
              </w:rPr>
            </w:pPr>
            <w:r w:rsidRPr="00E3305A">
              <w:rPr>
                <w:rFonts w:ascii="Times New Roman" w:hAnsi="Times New Roman" w:cs="Times New Roman"/>
                <w:b/>
                <w:lang w:eastAsia="ja-JP"/>
              </w:rPr>
              <w:t>№ 2</w:t>
            </w:r>
          </w:p>
        </w:tc>
        <w:tc>
          <w:tcPr>
            <w:tcW w:w="2357" w:type="dxa"/>
            <w:vAlign w:val="center"/>
          </w:tcPr>
          <w:p w:rsidR="002F31D2" w:rsidRPr="00E3305A" w:rsidRDefault="002F31D2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lang w:eastAsia="ja-JP"/>
              </w:rPr>
            </w:pPr>
            <w:r w:rsidRPr="00E3305A">
              <w:rPr>
                <w:rFonts w:ascii="Times New Roman" w:hAnsi="Times New Roman" w:cs="Times New Roman"/>
                <w:b/>
                <w:lang w:eastAsia="ja-JP"/>
              </w:rPr>
              <w:t>№ 3</w:t>
            </w:r>
          </w:p>
        </w:tc>
      </w:tr>
      <w:tr w:rsidR="002F31D2" w:rsidRPr="00E3305A" w:rsidTr="00E3305A">
        <w:tc>
          <w:tcPr>
            <w:tcW w:w="2326" w:type="dxa"/>
            <w:vAlign w:val="center"/>
          </w:tcPr>
          <w:p w:rsidR="002F31D2" w:rsidRPr="00E3305A" w:rsidRDefault="002F31D2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Критерий расчета</w:t>
            </w:r>
          </w:p>
        </w:tc>
        <w:tc>
          <w:tcPr>
            <w:tcW w:w="2138" w:type="dxa"/>
            <w:vAlign w:val="center"/>
          </w:tcPr>
          <w:p w:rsidR="002F31D2" w:rsidRPr="00E3305A" w:rsidRDefault="002F31D2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val="en-US" w:eastAsia="ja-JP"/>
              </w:rPr>
              <w:t>k</w:t>
            </w:r>
            <w:proofErr w:type="spellStart"/>
            <w:r w:rsidRPr="00E3305A">
              <w:rPr>
                <w:rFonts w:ascii="Times New Roman" w:hAnsi="Times New Roman" w:cs="Times New Roman"/>
                <w:vertAlign w:val="subscript"/>
                <w:lang w:eastAsia="ja-JP"/>
              </w:rPr>
              <w:t>уп</w:t>
            </w:r>
            <w:proofErr w:type="spellEnd"/>
            <w:r w:rsidRPr="00E3305A">
              <w:rPr>
                <w:rFonts w:ascii="Times New Roman" w:hAnsi="Times New Roman" w:cs="Times New Roman"/>
                <w:lang w:eastAsia="ja-JP"/>
              </w:rPr>
              <w:t xml:space="preserve"> =1,3</w:t>
            </w:r>
          </w:p>
        </w:tc>
        <w:tc>
          <w:tcPr>
            <w:tcW w:w="2357" w:type="dxa"/>
            <w:vAlign w:val="center"/>
          </w:tcPr>
          <w:p w:rsidR="002F31D2" w:rsidRPr="00E3305A" w:rsidRDefault="002F31D2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val="en-US" w:eastAsia="ja-JP"/>
              </w:rPr>
              <w:t>k</w:t>
            </w:r>
            <w:r w:rsidRPr="00E3305A">
              <w:rPr>
                <w:rFonts w:ascii="Times New Roman" w:hAnsi="Times New Roman" w:cs="Times New Roman"/>
                <w:lang w:eastAsia="ja-JP"/>
              </w:rPr>
              <w:t>=2,4</w:t>
            </w:r>
          </w:p>
        </w:tc>
        <w:tc>
          <w:tcPr>
            <w:tcW w:w="2357" w:type="dxa"/>
            <w:vAlign w:val="center"/>
          </w:tcPr>
          <w:p w:rsidR="002F31D2" w:rsidRPr="00E3305A" w:rsidRDefault="00D4547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val="en-US" w:eastAsia="ja-JP"/>
              </w:rPr>
              <w:t>k</w:t>
            </w:r>
            <w:r w:rsidRPr="00E3305A">
              <w:rPr>
                <w:rFonts w:ascii="Times New Roman" w:hAnsi="Times New Roman" w:cs="Times New Roman"/>
                <w:lang w:eastAsia="ja-JP"/>
              </w:rPr>
              <w:t>=2,4</w:t>
            </w:r>
          </w:p>
        </w:tc>
      </w:tr>
      <w:tr w:rsidR="002F31D2" w:rsidRPr="00E3305A" w:rsidTr="00E3305A">
        <w:tc>
          <w:tcPr>
            <w:tcW w:w="2326" w:type="dxa"/>
            <w:vAlign w:val="center"/>
          </w:tcPr>
          <w:p w:rsidR="002F31D2" w:rsidRPr="00E3305A" w:rsidRDefault="002F31D2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Схема намотки</w:t>
            </w:r>
          </w:p>
        </w:tc>
        <w:tc>
          <w:tcPr>
            <w:tcW w:w="2138" w:type="dxa"/>
            <w:vAlign w:val="center"/>
          </w:tcPr>
          <w:p w:rsidR="002F31D2" w:rsidRPr="00E3305A" w:rsidRDefault="002F31D2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val="en-US" w:eastAsia="ja-JP"/>
              </w:rPr>
              <w:t xml:space="preserve">IIXIX (4 </w:t>
            </w:r>
            <w:r w:rsidRPr="00E3305A">
              <w:rPr>
                <w:rFonts w:ascii="Times New Roman" w:hAnsi="Times New Roman" w:cs="Times New Roman"/>
                <w:lang w:eastAsia="ja-JP"/>
              </w:rPr>
              <w:t>жгута)</w:t>
            </w:r>
          </w:p>
        </w:tc>
        <w:tc>
          <w:tcPr>
            <w:tcW w:w="2357" w:type="dxa"/>
            <w:vAlign w:val="center"/>
          </w:tcPr>
          <w:p w:rsidR="002F31D2" w:rsidRPr="00E3305A" w:rsidRDefault="002F31D2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val="en-US" w:eastAsia="ja-JP"/>
              </w:rPr>
              <w:t>IIXX</w:t>
            </w:r>
            <w:r w:rsidRPr="00E3305A">
              <w:rPr>
                <w:rFonts w:ascii="Times New Roman" w:hAnsi="Times New Roman" w:cs="Times New Roman"/>
                <w:lang w:eastAsia="ja-JP"/>
              </w:rPr>
              <w:t xml:space="preserve"> (3 жгута)</w:t>
            </w:r>
            <w:r w:rsidR="00D45478" w:rsidRPr="00E3305A">
              <w:rPr>
                <w:rFonts w:ascii="Times New Roman" w:hAnsi="Times New Roman" w:cs="Times New Roman"/>
                <w:lang w:eastAsia="ja-JP"/>
              </w:rPr>
              <w:t xml:space="preserve"> + технологический слой </w:t>
            </w:r>
            <w:r w:rsidR="00D45478" w:rsidRPr="00E3305A">
              <w:rPr>
                <w:rFonts w:ascii="Times New Roman" w:hAnsi="Times New Roman" w:cs="Times New Roman"/>
                <w:lang w:val="en-US" w:eastAsia="ja-JP"/>
              </w:rPr>
              <w:t>I</w:t>
            </w:r>
            <w:r w:rsidR="00D45478" w:rsidRPr="00E3305A">
              <w:rPr>
                <w:rFonts w:ascii="Times New Roman" w:hAnsi="Times New Roman" w:cs="Times New Roman"/>
                <w:lang w:eastAsia="ja-JP"/>
              </w:rPr>
              <w:t xml:space="preserve"> </w:t>
            </w:r>
          </w:p>
        </w:tc>
        <w:tc>
          <w:tcPr>
            <w:tcW w:w="2357" w:type="dxa"/>
            <w:vAlign w:val="center"/>
          </w:tcPr>
          <w:p w:rsidR="002F31D2" w:rsidRPr="00E3305A" w:rsidRDefault="002F31D2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val="en-US" w:eastAsia="ja-JP"/>
              </w:rPr>
              <w:t>XIIX</w:t>
            </w:r>
            <w:r w:rsidRPr="00E3305A">
              <w:rPr>
                <w:rFonts w:ascii="Times New Roman" w:hAnsi="Times New Roman" w:cs="Times New Roman"/>
                <w:lang w:eastAsia="ja-JP"/>
              </w:rPr>
              <w:t xml:space="preserve"> (3 жгута)</w:t>
            </w:r>
            <w:r w:rsidR="00D45478" w:rsidRPr="00E3305A">
              <w:rPr>
                <w:rFonts w:ascii="Times New Roman" w:hAnsi="Times New Roman" w:cs="Times New Roman"/>
                <w:lang w:eastAsia="ja-JP"/>
              </w:rPr>
              <w:t xml:space="preserve"> + технологический слой </w:t>
            </w:r>
            <w:r w:rsidR="00D45478" w:rsidRPr="00E3305A">
              <w:rPr>
                <w:rFonts w:ascii="Times New Roman" w:hAnsi="Times New Roman" w:cs="Times New Roman"/>
                <w:lang w:val="en-US" w:eastAsia="ja-JP"/>
              </w:rPr>
              <w:t>X</w:t>
            </w:r>
          </w:p>
        </w:tc>
      </w:tr>
      <w:tr w:rsidR="00D45478" w:rsidRPr="00E3305A" w:rsidTr="00E3305A">
        <w:tc>
          <w:tcPr>
            <w:tcW w:w="2326" w:type="dxa"/>
            <w:vAlign w:val="center"/>
          </w:tcPr>
          <w:p w:rsidR="00D45478" w:rsidRPr="00E3305A" w:rsidRDefault="00D4547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 xml:space="preserve">Масса, </w:t>
            </w:r>
            <w:proofErr w:type="gramStart"/>
            <w:r w:rsidRPr="00E3305A">
              <w:rPr>
                <w:rFonts w:ascii="Times New Roman" w:hAnsi="Times New Roman" w:cs="Times New Roman"/>
                <w:lang w:eastAsia="ja-JP"/>
              </w:rPr>
              <w:t>г</w:t>
            </w:r>
            <w:proofErr w:type="gramEnd"/>
          </w:p>
        </w:tc>
        <w:tc>
          <w:tcPr>
            <w:tcW w:w="2138" w:type="dxa"/>
            <w:vAlign w:val="center"/>
          </w:tcPr>
          <w:p w:rsidR="00D45478" w:rsidRPr="00E3305A" w:rsidRDefault="00D4547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29</w:t>
            </w:r>
            <w:r w:rsidR="00AC0E1D" w:rsidRPr="00E3305A">
              <w:rPr>
                <w:rFonts w:ascii="Times New Roman" w:hAnsi="Times New Roman" w:cs="Times New Roman"/>
                <w:lang w:eastAsia="ja-JP"/>
              </w:rPr>
              <w:t>40</w:t>
            </w:r>
          </w:p>
        </w:tc>
        <w:tc>
          <w:tcPr>
            <w:tcW w:w="2357" w:type="dxa"/>
            <w:vAlign w:val="center"/>
          </w:tcPr>
          <w:p w:rsidR="00D45478" w:rsidRPr="00E3305A" w:rsidRDefault="00D4547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25</w:t>
            </w:r>
            <w:r w:rsidR="00AC0E1D" w:rsidRPr="00E3305A">
              <w:rPr>
                <w:rFonts w:ascii="Times New Roman" w:hAnsi="Times New Roman" w:cs="Times New Roman"/>
                <w:lang w:eastAsia="ja-JP"/>
              </w:rPr>
              <w:t>90</w:t>
            </w:r>
          </w:p>
        </w:tc>
        <w:tc>
          <w:tcPr>
            <w:tcW w:w="2357" w:type="dxa"/>
            <w:vAlign w:val="center"/>
          </w:tcPr>
          <w:p w:rsidR="00D45478" w:rsidRPr="00E3305A" w:rsidRDefault="00D4547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2560</w:t>
            </w:r>
          </w:p>
        </w:tc>
      </w:tr>
      <w:tr w:rsidR="002F31D2" w:rsidRPr="00E3305A" w:rsidTr="00E3305A">
        <w:tc>
          <w:tcPr>
            <w:tcW w:w="2326" w:type="dxa"/>
            <w:vAlign w:val="center"/>
          </w:tcPr>
          <w:p w:rsidR="002F31D2" w:rsidRPr="00E3305A" w:rsidRDefault="00D4547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Расчетный запас прочности:</w:t>
            </w:r>
          </w:p>
          <w:p w:rsidR="00D45478" w:rsidRPr="00E3305A" w:rsidRDefault="00D4547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- окружной,</w:t>
            </w:r>
          </w:p>
          <w:p w:rsidR="00D45478" w:rsidRPr="00E3305A" w:rsidRDefault="00D4547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- меридиональный</w:t>
            </w:r>
          </w:p>
        </w:tc>
        <w:tc>
          <w:tcPr>
            <w:tcW w:w="2138" w:type="dxa"/>
          </w:tcPr>
          <w:p w:rsidR="002F31D2" w:rsidRPr="00E3305A" w:rsidRDefault="002F31D2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</w:p>
          <w:p w:rsidR="007345D8" w:rsidRPr="00E3305A" w:rsidRDefault="007345D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</w:p>
          <w:p w:rsidR="001F03F3" w:rsidRPr="00E3305A" w:rsidRDefault="001F03F3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3,9</w:t>
            </w:r>
          </w:p>
          <w:p w:rsidR="007345D8" w:rsidRPr="00E3305A" w:rsidRDefault="001F03F3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3,0</w:t>
            </w:r>
          </w:p>
        </w:tc>
        <w:tc>
          <w:tcPr>
            <w:tcW w:w="2357" w:type="dxa"/>
          </w:tcPr>
          <w:p w:rsidR="002F31D2" w:rsidRPr="00E3305A" w:rsidRDefault="002F31D2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</w:p>
          <w:p w:rsidR="001F03F3" w:rsidRPr="00E3305A" w:rsidRDefault="001F03F3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</w:p>
          <w:p w:rsidR="001F03F3" w:rsidRPr="00E3305A" w:rsidRDefault="001F03F3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2,4</w:t>
            </w:r>
          </w:p>
          <w:p w:rsidR="001F03F3" w:rsidRPr="00E3305A" w:rsidRDefault="001F03F3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2,5</w:t>
            </w:r>
          </w:p>
        </w:tc>
        <w:tc>
          <w:tcPr>
            <w:tcW w:w="2357" w:type="dxa"/>
          </w:tcPr>
          <w:p w:rsidR="002F31D2" w:rsidRPr="00E3305A" w:rsidRDefault="002F31D2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</w:p>
          <w:p w:rsidR="001F03F3" w:rsidRPr="00E3305A" w:rsidRDefault="001F03F3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</w:p>
          <w:p w:rsidR="001F03F3" w:rsidRPr="00E3305A" w:rsidRDefault="001F03F3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2,4</w:t>
            </w:r>
          </w:p>
          <w:p w:rsidR="001F03F3" w:rsidRPr="00E3305A" w:rsidRDefault="001F03F3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2,5</w:t>
            </w:r>
          </w:p>
        </w:tc>
      </w:tr>
      <w:tr w:rsidR="002F31D2" w:rsidRPr="00E3305A" w:rsidTr="00E3305A">
        <w:tc>
          <w:tcPr>
            <w:tcW w:w="2326" w:type="dxa"/>
            <w:vAlign w:val="center"/>
          </w:tcPr>
          <w:p w:rsidR="002F31D2" w:rsidRPr="00E3305A" w:rsidRDefault="00D4547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proofErr w:type="spellStart"/>
            <w:r w:rsidRPr="00E3305A">
              <w:rPr>
                <w:rFonts w:ascii="Times New Roman" w:hAnsi="Times New Roman" w:cs="Times New Roman"/>
                <w:lang w:eastAsia="ja-JP"/>
              </w:rPr>
              <w:t>Автофретирование</w:t>
            </w:r>
            <w:proofErr w:type="spellEnd"/>
          </w:p>
        </w:tc>
        <w:tc>
          <w:tcPr>
            <w:tcW w:w="2138" w:type="dxa"/>
            <w:vAlign w:val="center"/>
          </w:tcPr>
          <w:p w:rsidR="002F31D2" w:rsidRPr="00E3305A" w:rsidRDefault="001F03F3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1,5</w:t>
            </w:r>
            <w:r w:rsidR="00905FFB" w:rsidRPr="00E3305A">
              <w:rPr>
                <w:rFonts w:ascii="Times New Roman" w:hAnsi="Times New Roman" w:cs="Times New Roman"/>
                <w:lang w:eastAsia="ja-JP"/>
              </w:rPr>
              <w:t>7</w:t>
            </w:r>
            <w:r w:rsidRPr="00E3305A">
              <w:rPr>
                <w:rFonts w:ascii="Times New Roman" w:hAnsi="Times New Roman" w:cs="Times New Roman"/>
                <w:lang w:eastAsia="ja-JP"/>
              </w:rPr>
              <w:t xml:space="preserve"> </w:t>
            </w:r>
            <w:proofErr w:type="spellStart"/>
            <w:r w:rsidR="00D45478" w:rsidRPr="00E3305A">
              <w:rPr>
                <w:rFonts w:ascii="Times New Roman" w:hAnsi="Times New Roman" w:cs="Times New Roman"/>
                <w:lang w:eastAsia="ja-JP"/>
              </w:rPr>
              <w:t>Р</w:t>
            </w:r>
            <w:r w:rsidR="00D45478" w:rsidRPr="00E3305A">
              <w:rPr>
                <w:rFonts w:ascii="Times New Roman" w:hAnsi="Times New Roman" w:cs="Times New Roman"/>
                <w:vertAlign w:val="subscript"/>
                <w:lang w:eastAsia="ja-JP"/>
              </w:rPr>
              <w:t>раб</w:t>
            </w:r>
            <w:proofErr w:type="spellEnd"/>
          </w:p>
        </w:tc>
        <w:tc>
          <w:tcPr>
            <w:tcW w:w="2357" w:type="dxa"/>
            <w:vAlign w:val="center"/>
          </w:tcPr>
          <w:p w:rsidR="002F31D2" w:rsidRPr="00E3305A" w:rsidRDefault="001F03F3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1,5</w:t>
            </w:r>
            <w:r w:rsidR="00905FFB" w:rsidRPr="00E3305A">
              <w:rPr>
                <w:rFonts w:ascii="Times New Roman" w:hAnsi="Times New Roman" w:cs="Times New Roman"/>
                <w:lang w:eastAsia="ja-JP"/>
              </w:rPr>
              <w:t>7</w:t>
            </w:r>
            <w:r w:rsidRPr="00E3305A">
              <w:rPr>
                <w:rFonts w:ascii="Times New Roman" w:hAnsi="Times New Roman" w:cs="Times New Roman"/>
                <w:lang w:eastAsia="ja-JP"/>
              </w:rPr>
              <w:t xml:space="preserve"> </w:t>
            </w:r>
            <w:proofErr w:type="spellStart"/>
            <w:r w:rsidR="00D45478" w:rsidRPr="00E3305A">
              <w:rPr>
                <w:rFonts w:ascii="Times New Roman" w:hAnsi="Times New Roman" w:cs="Times New Roman"/>
                <w:lang w:eastAsia="ja-JP"/>
              </w:rPr>
              <w:t>Р</w:t>
            </w:r>
            <w:r w:rsidR="00D45478" w:rsidRPr="00E3305A">
              <w:rPr>
                <w:rFonts w:ascii="Times New Roman" w:hAnsi="Times New Roman" w:cs="Times New Roman"/>
                <w:vertAlign w:val="subscript"/>
                <w:lang w:eastAsia="ja-JP"/>
              </w:rPr>
              <w:t>раб</w:t>
            </w:r>
            <w:proofErr w:type="spellEnd"/>
          </w:p>
        </w:tc>
        <w:tc>
          <w:tcPr>
            <w:tcW w:w="2357" w:type="dxa"/>
            <w:vAlign w:val="center"/>
          </w:tcPr>
          <w:p w:rsidR="002F31D2" w:rsidRPr="00E3305A" w:rsidRDefault="001F03F3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1,</w:t>
            </w:r>
            <w:r w:rsidR="00905FFB" w:rsidRPr="00E3305A">
              <w:rPr>
                <w:rFonts w:ascii="Times New Roman" w:hAnsi="Times New Roman" w:cs="Times New Roman"/>
                <w:lang w:eastAsia="ja-JP"/>
              </w:rPr>
              <w:t>77</w:t>
            </w:r>
            <w:r w:rsidRPr="00E3305A">
              <w:rPr>
                <w:rFonts w:ascii="Times New Roman" w:hAnsi="Times New Roman" w:cs="Times New Roman"/>
                <w:lang w:eastAsia="ja-JP"/>
              </w:rPr>
              <w:t xml:space="preserve"> </w:t>
            </w:r>
            <w:proofErr w:type="spellStart"/>
            <w:r w:rsidR="00D45478" w:rsidRPr="00E3305A">
              <w:rPr>
                <w:rFonts w:ascii="Times New Roman" w:hAnsi="Times New Roman" w:cs="Times New Roman"/>
                <w:lang w:eastAsia="ja-JP"/>
              </w:rPr>
              <w:t>Р</w:t>
            </w:r>
            <w:r w:rsidR="00D45478" w:rsidRPr="00E3305A">
              <w:rPr>
                <w:rFonts w:ascii="Times New Roman" w:hAnsi="Times New Roman" w:cs="Times New Roman"/>
                <w:vertAlign w:val="subscript"/>
                <w:lang w:eastAsia="ja-JP"/>
              </w:rPr>
              <w:t>раб</w:t>
            </w:r>
            <w:proofErr w:type="spellEnd"/>
          </w:p>
        </w:tc>
      </w:tr>
      <w:tr w:rsidR="002F31D2" w:rsidRPr="00E3305A" w:rsidTr="00E3305A">
        <w:tc>
          <w:tcPr>
            <w:tcW w:w="2326" w:type="dxa"/>
            <w:vAlign w:val="center"/>
          </w:tcPr>
          <w:p w:rsidR="002F31D2" w:rsidRPr="00E3305A" w:rsidRDefault="00D4547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proofErr w:type="spellStart"/>
            <w:r w:rsidRPr="00E3305A">
              <w:rPr>
                <w:rFonts w:ascii="Times New Roman" w:hAnsi="Times New Roman" w:cs="Times New Roman"/>
                <w:lang w:eastAsia="ja-JP"/>
              </w:rPr>
              <w:t>Опрессовка</w:t>
            </w:r>
            <w:proofErr w:type="spellEnd"/>
          </w:p>
        </w:tc>
        <w:tc>
          <w:tcPr>
            <w:tcW w:w="2138" w:type="dxa"/>
            <w:vAlign w:val="center"/>
          </w:tcPr>
          <w:p w:rsidR="002F31D2" w:rsidRPr="00E3305A" w:rsidRDefault="001F03F3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 xml:space="preserve">1,5 </w:t>
            </w:r>
            <w:proofErr w:type="spellStart"/>
            <w:r w:rsidR="00D45478" w:rsidRPr="00E3305A">
              <w:rPr>
                <w:rFonts w:ascii="Times New Roman" w:hAnsi="Times New Roman" w:cs="Times New Roman"/>
                <w:lang w:eastAsia="ja-JP"/>
              </w:rPr>
              <w:t>Р</w:t>
            </w:r>
            <w:r w:rsidR="00D45478" w:rsidRPr="00E3305A">
              <w:rPr>
                <w:rFonts w:ascii="Times New Roman" w:hAnsi="Times New Roman" w:cs="Times New Roman"/>
                <w:vertAlign w:val="subscript"/>
                <w:lang w:eastAsia="ja-JP"/>
              </w:rPr>
              <w:t>раб</w:t>
            </w:r>
            <w:proofErr w:type="spellEnd"/>
          </w:p>
        </w:tc>
        <w:tc>
          <w:tcPr>
            <w:tcW w:w="2357" w:type="dxa"/>
            <w:vAlign w:val="center"/>
          </w:tcPr>
          <w:p w:rsidR="002F31D2" w:rsidRPr="00E3305A" w:rsidRDefault="001F03F3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 xml:space="preserve">1,5 </w:t>
            </w:r>
            <w:proofErr w:type="spellStart"/>
            <w:r w:rsidR="00D45478" w:rsidRPr="00E3305A">
              <w:rPr>
                <w:rFonts w:ascii="Times New Roman" w:hAnsi="Times New Roman" w:cs="Times New Roman"/>
                <w:lang w:eastAsia="ja-JP"/>
              </w:rPr>
              <w:t>Р</w:t>
            </w:r>
            <w:r w:rsidR="00D45478" w:rsidRPr="00E3305A">
              <w:rPr>
                <w:rFonts w:ascii="Times New Roman" w:hAnsi="Times New Roman" w:cs="Times New Roman"/>
                <w:vertAlign w:val="subscript"/>
                <w:lang w:eastAsia="ja-JP"/>
              </w:rPr>
              <w:t>раб</w:t>
            </w:r>
            <w:proofErr w:type="spellEnd"/>
          </w:p>
        </w:tc>
        <w:tc>
          <w:tcPr>
            <w:tcW w:w="2357" w:type="dxa"/>
            <w:vAlign w:val="center"/>
          </w:tcPr>
          <w:p w:rsidR="002F31D2" w:rsidRPr="00E3305A" w:rsidRDefault="001F03F3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 xml:space="preserve">1,3 </w:t>
            </w:r>
            <w:proofErr w:type="spellStart"/>
            <w:r w:rsidR="00D45478" w:rsidRPr="00E3305A">
              <w:rPr>
                <w:rFonts w:ascii="Times New Roman" w:hAnsi="Times New Roman" w:cs="Times New Roman"/>
                <w:lang w:eastAsia="ja-JP"/>
              </w:rPr>
              <w:t>Р</w:t>
            </w:r>
            <w:r w:rsidR="00D45478" w:rsidRPr="00E3305A">
              <w:rPr>
                <w:rFonts w:ascii="Times New Roman" w:hAnsi="Times New Roman" w:cs="Times New Roman"/>
                <w:vertAlign w:val="subscript"/>
                <w:lang w:eastAsia="ja-JP"/>
              </w:rPr>
              <w:t>раб</w:t>
            </w:r>
            <w:proofErr w:type="spellEnd"/>
          </w:p>
        </w:tc>
      </w:tr>
      <w:tr w:rsidR="007345D8" w:rsidRPr="00E3305A" w:rsidTr="00E3305A">
        <w:tc>
          <w:tcPr>
            <w:tcW w:w="2326" w:type="dxa"/>
            <w:vAlign w:val="center"/>
          </w:tcPr>
          <w:p w:rsidR="007345D8" w:rsidRPr="00E3305A" w:rsidRDefault="007345D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Циклические испытания</w:t>
            </w:r>
          </w:p>
        </w:tc>
        <w:tc>
          <w:tcPr>
            <w:tcW w:w="2138" w:type="dxa"/>
            <w:vAlign w:val="center"/>
          </w:tcPr>
          <w:p w:rsidR="007345D8" w:rsidRPr="00E3305A" w:rsidRDefault="001F03F3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прошел</w:t>
            </w:r>
          </w:p>
        </w:tc>
        <w:tc>
          <w:tcPr>
            <w:tcW w:w="2357" w:type="dxa"/>
            <w:vAlign w:val="center"/>
          </w:tcPr>
          <w:p w:rsidR="007345D8" w:rsidRPr="00E3305A" w:rsidRDefault="001F03F3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прошел</w:t>
            </w:r>
          </w:p>
        </w:tc>
        <w:tc>
          <w:tcPr>
            <w:tcW w:w="2357" w:type="dxa"/>
            <w:vAlign w:val="center"/>
          </w:tcPr>
          <w:p w:rsidR="007345D8" w:rsidRPr="00E3305A" w:rsidRDefault="001F03F3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не выполнялись</w:t>
            </w:r>
          </w:p>
        </w:tc>
      </w:tr>
      <w:tr w:rsidR="002F31D2" w:rsidRPr="00E3305A" w:rsidTr="00E3305A">
        <w:tc>
          <w:tcPr>
            <w:tcW w:w="2326" w:type="dxa"/>
            <w:vAlign w:val="center"/>
          </w:tcPr>
          <w:p w:rsidR="002F31D2" w:rsidRPr="00E3305A" w:rsidRDefault="001734CD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 xml:space="preserve">Давление разрушения, </w:t>
            </w:r>
            <w:r w:rsidR="007345D8" w:rsidRPr="00E3305A">
              <w:rPr>
                <w:rFonts w:ascii="Times New Roman" w:hAnsi="Times New Roman" w:cs="Times New Roman"/>
                <w:lang w:eastAsia="ja-JP"/>
              </w:rPr>
              <w:t>МПа</w:t>
            </w:r>
          </w:p>
        </w:tc>
        <w:tc>
          <w:tcPr>
            <w:tcW w:w="2138" w:type="dxa"/>
            <w:vAlign w:val="center"/>
          </w:tcPr>
          <w:p w:rsidR="002F31D2" w:rsidRPr="00E3305A" w:rsidRDefault="007345D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10</w:t>
            </w:r>
            <w:r w:rsidR="00541894" w:rsidRPr="00E3305A">
              <w:rPr>
                <w:rFonts w:ascii="Times New Roman" w:hAnsi="Times New Roman" w:cs="Times New Roman"/>
                <w:lang w:eastAsia="ja-JP"/>
              </w:rPr>
              <w:t>4</w:t>
            </w:r>
          </w:p>
        </w:tc>
        <w:tc>
          <w:tcPr>
            <w:tcW w:w="2357" w:type="dxa"/>
            <w:vAlign w:val="center"/>
          </w:tcPr>
          <w:p w:rsidR="002F31D2" w:rsidRPr="00E3305A" w:rsidRDefault="00541894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78,4</w:t>
            </w:r>
          </w:p>
        </w:tc>
        <w:tc>
          <w:tcPr>
            <w:tcW w:w="2357" w:type="dxa"/>
            <w:vAlign w:val="center"/>
          </w:tcPr>
          <w:p w:rsidR="002F31D2" w:rsidRPr="00E3305A" w:rsidRDefault="00541894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79,4</w:t>
            </w:r>
          </w:p>
        </w:tc>
      </w:tr>
      <w:tr w:rsidR="00B72281" w:rsidRPr="00E3305A" w:rsidTr="00E3305A">
        <w:tc>
          <w:tcPr>
            <w:tcW w:w="2326" w:type="dxa"/>
            <w:vAlign w:val="center"/>
          </w:tcPr>
          <w:p w:rsidR="00B72281" w:rsidRPr="00E3305A" w:rsidRDefault="00B72281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Запас прочности</w:t>
            </w:r>
            <w:r w:rsidR="0007173C" w:rsidRPr="00E3305A">
              <w:rPr>
                <w:rFonts w:ascii="Times New Roman" w:hAnsi="Times New Roman" w:cs="Times New Roman"/>
                <w:lang w:eastAsia="ja-JP"/>
              </w:rPr>
              <w:t xml:space="preserve"> истинный</w:t>
            </w:r>
          </w:p>
        </w:tc>
        <w:tc>
          <w:tcPr>
            <w:tcW w:w="2138" w:type="dxa"/>
            <w:vAlign w:val="center"/>
          </w:tcPr>
          <w:p w:rsidR="00B72281" w:rsidRPr="00E3305A" w:rsidRDefault="00B72281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3</w:t>
            </w:r>
            <w:r w:rsidR="001F03F3" w:rsidRPr="00E3305A">
              <w:rPr>
                <w:rFonts w:ascii="Times New Roman" w:hAnsi="Times New Roman" w:cs="Times New Roman"/>
                <w:lang w:eastAsia="ja-JP"/>
              </w:rPr>
              <w:t>,0</w:t>
            </w:r>
          </w:p>
        </w:tc>
        <w:tc>
          <w:tcPr>
            <w:tcW w:w="2357" w:type="dxa"/>
            <w:vAlign w:val="center"/>
          </w:tcPr>
          <w:p w:rsidR="00B72281" w:rsidRPr="00E3305A" w:rsidRDefault="00B72281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2,28</w:t>
            </w:r>
          </w:p>
        </w:tc>
        <w:tc>
          <w:tcPr>
            <w:tcW w:w="2357" w:type="dxa"/>
            <w:vAlign w:val="center"/>
          </w:tcPr>
          <w:p w:rsidR="00B72281" w:rsidRPr="00E3305A" w:rsidRDefault="00B72281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2,3</w:t>
            </w:r>
          </w:p>
        </w:tc>
      </w:tr>
      <w:tr w:rsidR="007345D8" w:rsidRPr="00E3305A" w:rsidTr="00E3305A">
        <w:tc>
          <w:tcPr>
            <w:tcW w:w="2326" w:type="dxa"/>
            <w:vAlign w:val="center"/>
          </w:tcPr>
          <w:p w:rsidR="007345D8" w:rsidRPr="00E3305A" w:rsidRDefault="007345D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Характер разрушения</w:t>
            </w:r>
          </w:p>
        </w:tc>
        <w:tc>
          <w:tcPr>
            <w:tcW w:w="2138" w:type="dxa"/>
            <w:vAlign w:val="center"/>
          </w:tcPr>
          <w:p w:rsidR="007345D8" w:rsidRPr="00E3305A" w:rsidRDefault="007345D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Вырыв подпятника</w:t>
            </w:r>
          </w:p>
          <w:p w:rsidR="007345D8" w:rsidRPr="00E3305A" w:rsidRDefault="007345D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(Рис. 5 а)</w:t>
            </w:r>
          </w:p>
        </w:tc>
        <w:tc>
          <w:tcPr>
            <w:tcW w:w="2357" w:type="dxa"/>
            <w:vAlign w:val="center"/>
          </w:tcPr>
          <w:p w:rsidR="007345D8" w:rsidRPr="00E3305A" w:rsidRDefault="007345D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Спиральный слой</w:t>
            </w:r>
          </w:p>
          <w:p w:rsidR="007345D8" w:rsidRPr="00E3305A" w:rsidRDefault="007345D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(Рис. 5 б)</w:t>
            </w:r>
          </w:p>
        </w:tc>
        <w:tc>
          <w:tcPr>
            <w:tcW w:w="2357" w:type="dxa"/>
            <w:vAlign w:val="center"/>
          </w:tcPr>
          <w:p w:rsidR="007345D8" w:rsidRPr="00E3305A" w:rsidRDefault="007345D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Окружной слой</w:t>
            </w:r>
          </w:p>
          <w:p w:rsidR="007345D8" w:rsidRPr="00E3305A" w:rsidRDefault="007345D8" w:rsidP="00E3305A">
            <w:pPr>
              <w:tabs>
                <w:tab w:val="left" w:pos="-567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E3305A">
              <w:rPr>
                <w:rFonts w:ascii="Times New Roman" w:hAnsi="Times New Roman" w:cs="Times New Roman"/>
                <w:lang w:eastAsia="ja-JP"/>
              </w:rPr>
              <w:t>(Рис. 5 в)</w:t>
            </w:r>
          </w:p>
        </w:tc>
      </w:tr>
    </w:tbl>
    <w:p w:rsidR="00567D4C" w:rsidRPr="00E3305A" w:rsidRDefault="00470845" w:rsidP="00E3305A">
      <w:pPr>
        <w:tabs>
          <w:tab w:val="left" w:pos="-567"/>
        </w:tabs>
        <w:spacing w:after="0"/>
        <w:contextualSpacing/>
        <w:jc w:val="both"/>
        <w:rPr>
          <w:rFonts w:ascii="Times New Roman" w:hAnsi="Times New Roman" w:cs="Times New Roman"/>
          <w:szCs w:val="24"/>
          <w:lang w:eastAsia="ja-JP"/>
        </w:rPr>
      </w:pPr>
      <w:r w:rsidRPr="00E3305A">
        <w:rPr>
          <w:rFonts w:ascii="Times New Roman" w:hAnsi="Times New Roman" w:cs="Times New Roman"/>
          <w:szCs w:val="24"/>
          <w:lang w:eastAsia="ja-JP"/>
        </w:rPr>
        <w:t xml:space="preserve">Примечание: </w:t>
      </w:r>
      <w:r w:rsidRPr="00E3305A">
        <w:rPr>
          <w:rFonts w:ascii="Times New Roman" w:hAnsi="Times New Roman" w:cs="Times New Roman"/>
          <w:szCs w:val="24"/>
          <w:lang w:val="en-US" w:eastAsia="ja-JP"/>
        </w:rPr>
        <w:t>I</w:t>
      </w:r>
      <w:r w:rsidRPr="00E3305A">
        <w:rPr>
          <w:rFonts w:ascii="Times New Roman" w:hAnsi="Times New Roman" w:cs="Times New Roman"/>
          <w:szCs w:val="24"/>
          <w:lang w:eastAsia="ja-JP"/>
        </w:rPr>
        <w:t xml:space="preserve"> – двойной кольцевой слой; Х – двойной спиральный слой</w:t>
      </w:r>
    </w:p>
    <w:p w:rsidR="00541894" w:rsidRPr="00E3305A" w:rsidRDefault="00541894" w:rsidP="00E3305A">
      <w:pPr>
        <w:tabs>
          <w:tab w:val="left" w:pos="-567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</w:p>
    <w:p w:rsidR="0037499B" w:rsidRPr="00E35181" w:rsidRDefault="00905FFB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Проведенные испытания показывают корректность принятых допущений, результаты разрушений образца № 1 показали достаточно точное совпадение с расчетом. </w:t>
      </w:r>
      <w:r w:rsidR="00A06D90" w:rsidRPr="00E35181">
        <w:rPr>
          <w:rFonts w:ascii="Times New Roman" w:hAnsi="Times New Roman" w:cs="Times New Roman"/>
          <w:sz w:val="28"/>
          <w:szCs w:val="28"/>
          <w:lang w:eastAsia="ja-JP"/>
        </w:rPr>
        <w:t>Н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>а характер разрушения образцов №№ 2, 3 повлияли технологические слои стекло</w:t>
      </w:r>
      <w:r w:rsidR="009B05E7" w:rsidRPr="00E35181">
        <w:rPr>
          <w:rFonts w:ascii="Times New Roman" w:hAnsi="Times New Roman" w:cs="Times New Roman"/>
          <w:sz w:val="28"/>
          <w:szCs w:val="28"/>
          <w:lang w:eastAsia="ja-JP"/>
        </w:rPr>
        <w:t>волокна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, хотя большая их часть была удалена механически.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3"/>
        <w:gridCol w:w="3120"/>
        <w:gridCol w:w="3153"/>
      </w:tblGrid>
      <w:tr w:rsidR="00F93729" w:rsidRPr="00E3305A" w:rsidTr="0037499B">
        <w:tc>
          <w:tcPr>
            <w:tcW w:w="3473" w:type="dxa"/>
          </w:tcPr>
          <w:p w:rsidR="00F93729" w:rsidRPr="00E3305A" w:rsidRDefault="00541894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305A">
              <w:rPr>
                <w:noProof/>
                <w:sz w:val="24"/>
                <w:szCs w:val="28"/>
                <w:lang w:eastAsia="ru-RU"/>
              </w:rPr>
              <w:drawing>
                <wp:inline distT="0" distB="0" distL="0" distR="0" wp14:anchorId="2ADFC1E2" wp14:editId="651DD730">
                  <wp:extent cx="1926599" cy="2921330"/>
                  <wp:effectExtent l="19050" t="0" r="0" b="0"/>
                  <wp:docPr id="1" name="Рисунок 13" descr="C:\Users\Shishkin-a-a\AppData\Local\Microsoft\Windows\Temporary Internet Files\Content.Word\IMG_20160701_1314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Shishkin-a-a\AppData\Local\Microsoft\Windows\Temporary Internet Files\Content.Word\IMG_20160701_1314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 b="57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6599" cy="2921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6189" w:rsidRPr="00E3305A" w:rsidRDefault="006B4E7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а)</w:t>
            </w:r>
          </w:p>
        </w:tc>
        <w:tc>
          <w:tcPr>
            <w:tcW w:w="3474" w:type="dxa"/>
          </w:tcPr>
          <w:p w:rsidR="00F93729" w:rsidRPr="00E3305A" w:rsidRDefault="0037499B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305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drawing>
                <wp:inline distT="0" distB="0" distL="0" distR="0" wp14:anchorId="4B24EB50" wp14:editId="6264286A">
                  <wp:extent cx="1999755" cy="2921330"/>
                  <wp:effectExtent l="19050" t="0" r="495" b="0"/>
                  <wp:docPr id="19" name="Рисунок 19" descr="C:\Users\Shishkin-a-a\Desktop\Статья КМ ВИАМ\Опыты\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Shishkin-a-a\Desktop\Статья КМ ВИАМ\Опыты\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 l="8527" t="9598" r="89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9755" cy="2921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6189" w:rsidRPr="00E3305A" w:rsidRDefault="006B4E7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б)</w:t>
            </w:r>
          </w:p>
        </w:tc>
        <w:tc>
          <w:tcPr>
            <w:tcW w:w="3474" w:type="dxa"/>
          </w:tcPr>
          <w:p w:rsidR="00F93729" w:rsidRPr="00E3305A" w:rsidRDefault="0037499B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305A">
              <w:rPr>
                <w:noProof/>
                <w:sz w:val="24"/>
                <w:szCs w:val="28"/>
                <w:lang w:eastAsia="ru-RU"/>
              </w:rPr>
              <w:drawing>
                <wp:inline distT="0" distB="0" distL="0" distR="0" wp14:anchorId="6DD274C6" wp14:editId="3DD6BFF3">
                  <wp:extent cx="2023388" cy="2921330"/>
                  <wp:effectExtent l="19050" t="0" r="0" b="0"/>
                  <wp:docPr id="16" name="Рисунок 16" descr="C:\Users\Shishkin-a-a\AppData\Local\Microsoft\Windows\Temporary Internet Files\Content.Word\0044,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hishkin-a-a\AppData\Local\Microsoft\Windows\Temporary Internet Files\Content.Word\0044,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388" cy="2921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6189" w:rsidRPr="00E3305A" w:rsidRDefault="006B4E7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ja-JP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  <w:lang w:eastAsia="ja-JP"/>
              </w:rPr>
              <w:t>в)</w:t>
            </w:r>
          </w:p>
        </w:tc>
      </w:tr>
    </w:tbl>
    <w:p w:rsidR="00F93729" w:rsidRPr="00E3305A" w:rsidRDefault="00F93729" w:rsidP="00AC7B44">
      <w:pPr>
        <w:tabs>
          <w:tab w:val="left" w:pos="-567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8"/>
          <w:lang w:eastAsia="ja-JP"/>
        </w:rPr>
      </w:pPr>
      <w:r w:rsidRPr="00E3305A">
        <w:rPr>
          <w:rFonts w:ascii="Times New Roman" w:hAnsi="Times New Roman" w:cs="Times New Roman"/>
          <w:sz w:val="24"/>
          <w:szCs w:val="28"/>
          <w:lang w:eastAsia="ja-JP"/>
        </w:rPr>
        <w:t>Рис. 5</w:t>
      </w:r>
      <w:r w:rsidR="00E3305A">
        <w:rPr>
          <w:rFonts w:ascii="Times New Roman" w:hAnsi="Times New Roman" w:cs="Times New Roman"/>
          <w:sz w:val="24"/>
          <w:szCs w:val="28"/>
          <w:lang w:eastAsia="ja-JP"/>
        </w:rPr>
        <w:t xml:space="preserve"> –</w:t>
      </w:r>
      <w:r w:rsidRPr="00E3305A">
        <w:rPr>
          <w:rFonts w:ascii="Times New Roman" w:hAnsi="Times New Roman" w:cs="Times New Roman"/>
          <w:sz w:val="24"/>
          <w:szCs w:val="28"/>
          <w:lang w:eastAsia="ja-JP"/>
        </w:rPr>
        <w:t xml:space="preserve"> Характер разрушения образцов МКБ:</w:t>
      </w:r>
    </w:p>
    <w:p w:rsidR="00F93729" w:rsidRPr="00E3305A" w:rsidRDefault="00F93729" w:rsidP="00AC7B44">
      <w:pPr>
        <w:tabs>
          <w:tab w:val="left" w:pos="-567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8"/>
          <w:lang w:eastAsia="ja-JP"/>
        </w:rPr>
      </w:pPr>
      <w:r w:rsidRPr="00E3305A">
        <w:rPr>
          <w:rFonts w:ascii="Times New Roman" w:hAnsi="Times New Roman" w:cs="Times New Roman"/>
          <w:sz w:val="24"/>
          <w:szCs w:val="28"/>
          <w:lang w:eastAsia="ja-JP"/>
        </w:rPr>
        <w:t>а) – № 1, б) – № 2, в) – № 3</w:t>
      </w:r>
    </w:p>
    <w:p w:rsidR="00F93729" w:rsidRPr="00E35181" w:rsidRDefault="00F93729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</w:p>
    <w:p w:rsidR="002F31D2" w:rsidRPr="00E35181" w:rsidRDefault="00905FFB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>Результаты испытаний образца № 2</w:t>
      </w:r>
      <w:r w:rsidR="00F93729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показывают, что при нескольких </w:t>
      </w:r>
      <w:proofErr w:type="spellStart"/>
      <w:r w:rsidRPr="00E35181">
        <w:rPr>
          <w:rFonts w:ascii="Times New Roman" w:hAnsi="Times New Roman" w:cs="Times New Roman"/>
          <w:sz w:val="28"/>
          <w:szCs w:val="28"/>
          <w:lang w:eastAsia="ja-JP"/>
        </w:rPr>
        <w:t>нагружениях</w:t>
      </w:r>
      <w:proofErr w:type="spellEnd"/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давлением около 50</w:t>
      </w:r>
      <w:r w:rsidR="00E3305A">
        <w:rPr>
          <w:rFonts w:ascii="Times New Roman" w:hAnsi="Times New Roman"/>
          <w:sz w:val="28"/>
          <w:szCs w:val="28"/>
        </w:rPr>
        <w:t>–</w:t>
      </w:r>
      <w:r w:rsidR="00E3305A">
        <w:rPr>
          <w:rFonts w:ascii="Times New Roman" w:hAnsi="Times New Roman" w:cs="Times New Roman"/>
          <w:sz w:val="28"/>
          <w:szCs w:val="28"/>
          <w:lang w:eastAsia="ja-JP"/>
        </w:rPr>
        <w:t>60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>% от разрушающего и последующе</w:t>
      </w:r>
      <w:r w:rsidR="00E3305A">
        <w:rPr>
          <w:rFonts w:ascii="Times New Roman" w:hAnsi="Times New Roman" w:cs="Times New Roman"/>
          <w:sz w:val="28"/>
          <w:szCs w:val="28"/>
          <w:lang w:eastAsia="ja-JP"/>
        </w:rPr>
        <w:t>й циклической нагрузке около 40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>% от разрушающей пр</w:t>
      </w:r>
      <w:r w:rsidR="009B05E7" w:rsidRPr="00E35181">
        <w:rPr>
          <w:rFonts w:ascii="Times New Roman" w:hAnsi="Times New Roman" w:cs="Times New Roman"/>
          <w:sz w:val="28"/>
          <w:szCs w:val="28"/>
          <w:lang w:eastAsia="ja-JP"/>
        </w:rPr>
        <w:t>оисх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>одит снижени</w:t>
      </w:r>
      <w:r w:rsidR="009B05E7" w:rsidRPr="00E35181">
        <w:rPr>
          <w:rFonts w:ascii="Times New Roman" w:hAnsi="Times New Roman" w:cs="Times New Roman"/>
          <w:sz w:val="28"/>
          <w:szCs w:val="28"/>
          <w:lang w:eastAsia="ja-JP"/>
        </w:rPr>
        <w:t>е</w:t>
      </w: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несущей способности органопластика</w:t>
      </w:r>
      <w:r w:rsidR="00F93729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на 10</w:t>
      </w:r>
      <w:r w:rsidR="00E3305A">
        <w:rPr>
          <w:rFonts w:ascii="Times New Roman" w:hAnsi="Times New Roman"/>
          <w:sz w:val="28"/>
          <w:szCs w:val="28"/>
        </w:rPr>
        <w:t>–</w:t>
      </w:r>
      <w:r w:rsidR="00E3305A">
        <w:rPr>
          <w:rFonts w:ascii="Times New Roman" w:hAnsi="Times New Roman" w:cs="Times New Roman"/>
          <w:sz w:val="28"/>
          <w:szCs w:val="28"/>
          <w:lang w:eastAsia="ja-JP"/>
        </w:rPr>
        <w:t>15</w:t>
      </w:r>
      <w:r w:rsidR="00F93729" w:rsidRPr="00E35181">
        <w:rPr>
          <w:rFonts w:ascii="Times New Roman" w:hAnsi="Times New Roman" w:cs="Times New Roman"/>
          <w:sz w:val="28"/>
          <w:szCs w:val="28"/>
          <w:lang w:eastAsia="ja-JP"/>
        </w:rPr>
        <w:t>%</w:t>
      </w:r>
      <w:r w:rsidR="00E3305A">
        <w:rPr>
          <w:rFonts w:ascii="Times New Roman" w:hAnsi="Times New Roman" w:cs="Times New Roman"/>
          <w:sz w:val="28"/>
          <w:szCs w:val="28"/>
          <w:lang w:eastAsia="ja-JP"/>
        </w:rPr>
        <w:t xml:space="preserve">, что </w:t>
      </w:r>
      <w:r w:rsidR="00697A8B" w:rsidRPr="00E35181">
        <w:rPr>
          <w:rFonts w:ascii="Times New Roman" w:hAnsi="Times New Roman" w:cs="Times New Roman"/>
          <w:sz w:val="28"/>
          <w:szCs w:val="28"/>
          <w:lang w:eastAsia="ja-JP"/>
        </w:rPr>
        <w:t>подтверждает образец № 3, который не подвергался циклической нагрузке, и результаты работы [10].</w:t>
      </w:r>
    </w:p>
    <w:p w:rsidR="00FE4718" w:rsidRPr="00E35181" w:rsidRDefault="00947C13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Исходя из соображений безопасности МКБ, предпочтительным является характер разрушения аналогичный образцу № 3. </w:t>
      </w:r>
      <w:r w:rsidR="00FC1164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В результате рационализации схемы укладки </w:t>
      </w:r>
      <w:proofErr w:type="gramStart"/>
      <w:r w:rsidR="00FC1164" w:rsidRPr="00E35181">
        <w:rPr>
          <w:rFonts w:ascii="Times New Roman" w:hAnsi="Times New Roman" w:cs="Times New Roman"/>
          <w:sz w:val="28"/>
          <w:szCs w:val="28"/>
          <w:lang w:eastAsia="ja-JP"/>
        </w:rPr>
        <w:t>КМ</w:t>
      </w:r>
      <w:proofErr w:type="gramEnd"/>
      <w:r w:rsidR="00FC1164" w:rsidRPr="00E35181">
        <w:rPr>
          <w:rFonts w:ascii="Times New Roman" w:hAnsi="Times New Roman" w:cs="Times New Roman"/>
          <w:sz w:val="28"/>
          <w:szCs w:val="28"/>
          <w:lang w:eastAsia="ja-JP"/>
        </w:rPr>
        <w:t>, у</w:t>
      </w:r>
      <w:r w:rsidR="00317082" w:rsidRPr="00E35181">
        <w:rPr>
          <w:rFonts w:ascii="Times New Roman" w:hAnsi="Times New Roman" w:cs="Times New Roman"/>
          <w:sz w:val="28"/>
          <w:szCs w:val="28"/>
          <w:lang w:eastAsia="ja-JP"/>
        </w:rPr>
        <w:t>читывая особенности технологии намотки и потерю прочности волокон</w:t>
      </w:r>
      <w:r w:rsidR="00FC1164" w:rsidRPr="00E35181">
        <w:rPr>
          <w:rFonts w:ascii="Times New Roman" w:hAnsi="Times New Roman" w:cs="Times New Roman"/>
          <w:sz w:val="28"/>
          <w:szCs w:val="28"/>
          <w:lang w:eastAsia="ja-JP"/>
        </w:rPr>
        <w:t>,</w:t>
      </w:r>
      <w:r w:rsidR="00317082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масса баллона составит 2,8 кг. </w:t>
      </w:r>
      <w:r w:rsidR="0007028A" w:rsidRPr="00E35181">
        <w:rPr>
          <w:rFonts w:ascii="Times New Roman" w:hAnsi="Times New Roman" w:cs="Times New Roman"/>
          <w:sz w:val="28"/>
          <w:szCs w:val="28"/>
          <w:lang w:eastAsia="ja-JP"/>
        </w:rPr>
        <w:t>В табл</w:t>
      </w:r>
      <w:r w:rsidR="0003243E" w:rsidRPr="00E35181">
        <w:rPr>
          <w:rFonts w:ascii="Times New Roman" w:hAnsi="Times New Roman" w:cs="Times New Roman"/>
          <w:sz w:val="28"/>
          <w:szCs w:val="28"/>
          <w:lang w:eastAsia="ja-JP"/>
        </w:rPr>
        <w:t>.</w:t>
      </w:r>
      <w:r w:rsidR="0007028A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5 представлено сравнение массовой эффективности </w:t>
      </w:r>
      <w:proofErr w:type="gramStart"/>
      <w:r w:rsidR="0007028A" w:rsidRPr="00E35181">
        <w:rPr>
          <w:rFonts w:ascii="Times New Roman" w:hAnsi="Times New Roman" w:cs="Times New Roman"/>
          <w:sz w:val="28"/>
          <w:szCs w:val="28"/>
          <w:lang w:eastAsia="ja-JP"/>
        </w:rPr>
        <w:t>разработанного</w:t>
      </w:r>
      <w:proofErr w:type="gramEnd"/>
      <w:r w:rsidR="0007028A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="00D91887" w:rsidRPr="00E35181">
        <w:rPr>
          <w:rFonts w:ascii="Times New Roman" w:hAnsi="Times New Roman" w:cs="Times New Roman"/>
          <w:sz w:val="28"/>
          <w:szCs w:val="28"/>
          <w:lang w:eastAsia="ja-JP"/>
        </w:rPr>
        <w:t>МКБ</w:t>
      </w:r>
      <w:r w:rsidR="0007028A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с образцами </w:t>
      </w:r>
      <w:r w:rsidR="0003243E" w:rsidRPr="00E35181">
        <w:rPr>
          <w:rFonts w:ascii="Times New Roman" w:hAnsi="Times New Roman" w:cs="Times New Roman"/>
          <w:sz w:val="28"/>
          <w:szCs w:val="28"/>
          <w:lang w:eastAsia="ja-JP"/>
        </w:rPr>
        <w:t>мировых лидеров</w:t>
      </w:r>
      <w:r w:rsidR="0007028A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. </w:t>
      </w:r>
      <w:r w:rsidR="00CA265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Для </w:t>
      </w:r>
      <w:r w:rsidR="00D91887" w:rsidRPr="00E35181">
        <w:rPr>
          <w:rFonts w:ascii="Times New Roman" w:hAnsi="Times New Roman" w:cs="Times New Roman"/>
          <w:sz w:val="28"/>
          <w:szCs w:val="28"/>
          <w:lang w:eastAsia="ja-JP"/>
        </w:rPr>
        <w:t>оценки</w:t>
      </w:r>
      <w:r w:rsidR="00CA265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массовой эффективности баллонов принято использовать</w:t>
      </w:r>
      <w:r w:rsidR="00D91887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критерий на основе</w:t>
      </w:r>
      <w:r w:rsidR="00CA265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давлени</w:t>
      </w:r>
      <w:r w:rsidR="00D91887" w:rsidRPr="00E35181">
        <w:rPr>
          <w:rFonts w:ascii="Times New Roman" w:hAnsi="Times New Roman" w:cs="Times New Roman"/>
          <w:sz w:val="28"/>
          <w:szCs w:val="28"/>
          <w:lang w:eastAsia="ja-JP"/>
        </w:rPr>
        <w:t>я</w:t>
      </w:r>
      <w:r w:rsidR="00CA265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разрушения</w:t>
      </w:r>
      <w:r w:rsidR="00D91887" w:rsidRPr="00E35181">
        <w:rPr>
          <w:rFonts w:ascii="Times New Roman" w:hAnsi="Times New Roman" w:cs="Times New Roman"/>
          <w:sz w:val="28"/>
          <w:szCs w:val="28"/>
          <w:lang w:eastAsia="ja-JP"/>
        </w:rPr>
        <w:t>, массы и объема</w:t>
      </w:r>
      <w:r w:rsidR="009B05E7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[11]</w:t>
      </w:r>
      <w:r w:rsidR="00215832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, чем больше </w:t>
      </w:r>
      <w:r w:rsidR="00FC1164" w:rsidRPr="00E35181">
        <w:rPr>
          <w:rFonts w:ascii="Times New Roman" w:hAnsi="Times New Roman" w:cs="Times New Roman"/>
          <w:sz w:val="28"/>
          <w:szCs w:val="28"/>
          <w:lang w:eastAsia="ja-JP"/>
        </w:rPr>
        <w:t>значение</w:t>
      </w:r>
      <w:r w:rsidR="00215832" w:rsidRPr="00E35181">
        <w:rPr>
          <w:rFonts w:ascii="Times New Roman" w:hAnsi="Times New Roman" w:cs="Times New Roman"/>
          <w:sz w:val="28"/>
          <w:szCs w:val="28"/>
          <w:lang w:eastAsia="ja-JP"/>
        </w:rPr>
        <w:t>, тем выше эффективность</w:t>
      </w:r>
      <w:r w:rsidR="0003243E" w:rsidRPr="00E35181">
        <w:rPr>
          <w:rFonts w:ascii="Times New Roman" w:hAnsi="Times New Roman" w:cs="Times New Roman"/>
          <w:sz w:val="28"/>
          <w:szCs w:val="28"/>
          <w:lang w:eastAsia="ja-JP"/>
        </w:rPr>
        <w:t>. В</w:t>
      </w:r>
      <w:r w:rsidR="00CA265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данном случае</w:t>
      </w:r>
      <w:r w:rsidR="00D91887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="00215832" w:rsidRPr="00E35181">
        <w:rPr>
          <w:rFonts w:ascii="Times New Roman" w:hAnsi="Times New Roman" w:cs="Times New Roman"/>
          <w:sz w:val="28"/>
          <w:szCs w:val="28"/>
          <w:lang w:eastAsia="ja-JP"/>
        </w:rPr>
        <w:t>корректнее</w:t>
      </w:r>
      <w:r w:rsidR="00CA265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использ</w:t>
      </w:r>
      <w:r w:rsidR="00215832" w:rsidRPr="00E35181">
        <w:rPr>
          <w:rFonts w:ascii="Times New Roman" w:hAnsi="Times New Roman" w:cs="Times New Roman"/>
          <w:sz w:val="28"/>
          <w:szCs w:val="28"/>
          <w:lang w:eastAsia="ja-JP"/>
        </w:rPr>
        <w:t>овать</w:t>
      </w:r>
      <w:r w:rsidR="00CA265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рабочее давление, т.к. </w:t>
      </w:r>
      <w:r w:rsidR="003E0545" w:rsidRPr="00E35181">
        <w:rPr>
          <w:rFonts w:ascii="Times New Roman" w:hAnsi="Times New Roman" w:cs="Times New Roman"/>
          <w:sz w:val="28"/>
          <w:szCs w:val="28"/>
          <w:lang w:eastAsia="ja-JP"/>
        </w:rPr>
        <w:t>зачастую</w:t>
      </w:r>
      <w:r w:rsidR="00CA2651" w:rsidRPr="00E35181">
        <w:rPr>
          <w:rFonts w:ascii="Times New Roman" w:hAnsi="Times New Roman" w:cs="Times New Roman"/>
          <w:sz w:val="28"/>
          <w:szCs w:val="28"/>
          <w:lang w:eastAsia="ja-JP"/>
        </w:rPr>
        <w:t xml:space="preserve"> высокий запас прочности МКБ является побочным эффектом от избыточного количества композита, требуемого для обеспечения циклической стойкости. </w:t>
      </w:r>
    </w:p>
    <w:p w:rsidR="00B86264" w:rsidRPr="00E35181" w:rsidRDefault="00B86264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305A" w:rsidRPr="00E3305A" w:rsidRDefault="00E3305A" w:rsidP="00E3305A">
      <w:pPr>
        <w:tabs>
          <w:tab w:val="left" w:pos="-567"/>
        </w:tabs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5</w:t>
      </w:r>
    </w:p>
    <w:p w:rsidR="00CA2651" w:rsidRPr="00E3305A" w:rsidRDefault="00CA2651" w:rsidP="00E3305A">
      <w:pPr>
        <w:tabs>
          <w:tab w:val="left" w:pos="-567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E3305A">
        <w:rPr>
          <w:rFonts w:ascii="Times New Roman" w:hAnsi="Times New Roman" w:cs="Times New Roman"/>
          <w:sz w:val="24"/>
          <w:szCs w:val="28"/>
        </w:rPr>
        <w:t xml:space="preserve">Сравнение эффективности </w:t>
      </w:r>
      <w:proofErr w:type="gramStart"/>
      <w:r w:rsidRPr="00E3305A">
        <w:rPr>
          <w:rFonts w:ascii="Times New Roman" w:hAnsi="Times New Roman" w:cs="Times New Roman"/>
          <w:sz w:val="24"/>
          <w:szCs w:val="28"/>
        </w:rPr>
        <w:t>различных</w:t>
      </w:r>
      <w:proofErr w:type="gramEnd"/>
      <w:r w:rsidRPr="00E3305A">
        <w:rPr>
          <w:rFonts w:ascii="Times New Roman" w:hAnsi="Times New Roman" w:cs="Times New Roman"/>
          <w:sz w:val="24"/>
          <w:szCs w:val="28"/>
        </w:rPr>
        <w:t xml:space="preserve"> МКБ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077"/>
        <w:gridCol w:w="1892"/>
        <w:gridCol w:w="1560"/>
        <w:gridCol w:w="1842"/>
        <w:gridCol w:w="1701"/>
      </w:tblGrid>
      <w:tr w:rsidR="00D77AE6" w:rsidRPr="00E3305A" w:rsidTr="00E3305A">
        <w:tc>
          <w:tcPr>
            <w:tcW w:w="2077" w:type="dxa"/>
            <w:vAlign w:val="center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b/>
                <w:sz w:val="24"/>
                <w:szCs w:val="28"/>
              </w:rPr>
              <w:t>Производитель</w:t>
            </w:r>
          </w:p>
        </w:tc>
        <w:tc>
          <w:tcPr>
            <w:tcW w:w="1892" w:type="dxa"/>
            <w:vAlign w:val="center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Рабочее давление </w:t>
            </w:r>
            <w:proofErr w:type="spellStart"/>
            <w:r w:rsidRPr="00E3305A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Р</w:t>
            </w:r>
            <w:r w:rsidRPr="00E3305A">
              <w:rPr>
                <w:rFonts w:ascii="Times New Roman" w:hAnsi="Times New Roman" w:cs="Times New Roman"/>
                <w:b/>
                <w:bCs/>
                <w:sz w:val="24"/>
                <w:szCs w:val="28"/>
                <w:vertAlign w:val="subscript"/>
              </w:rPr>
              <w:t>раб</w:t>
            </w:r>
            <w:proofErr w:type="spellEnd"/>
            <w:r w:rsidRPr="00E3305A">
              <w:rPr>
                <w:rFonts w:ascii="Times New Roman" w:hAnsi="Times New Roman" w:cs="Times New Roman"/>
                <w:b/>
                <w:bCs/>
                <w:sz w:val="24"/>
                <w:szCs w:val="28"/>
                <w:vertAlign w:val="subscript"/>
              </w:rPr>
              <w:t xml:space="preserve">, </w:t>
            </w:r>
            <w:r w:rsidRPr="00E3305A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кгс/см</w:t>
            </w:r>
            <w:proofErr w:type="gramStart"/>
            <w:r w:rsidRPr="00E3305A">
              <w:rPr>
                <w:rFonts w:ascii="Times New Roman" w:hAnsi="Times New Roman" w:cs="Times New Roman"/>
                <w:b/>
                <w:bCs/>
                <w:sz w:val="24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560" w:type="dxa"/>
            <w:vAlign w:val="center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Объем </w:t>
            </w:r>
            <w:r w:rsidRPr="00E3305A">
              <w:rPr>
                <w:rFonts w:ascii="Times New Roman" w:hAnsi="Times New Roman" w:cs="Times New Roman"/>
                <w:b/>
                <w:bCs/>
                <w:sz w:val="24"/>
                <w:szCs w:val="28"/>
                <w:lang w:val="en-US"/>
              </w:rPr>
              <w:t>V</w:t>
            </w:r>
            <w:r w:rsidRPr="00E3305A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, л</w:t>
            </w:r>
          </w:p>
        </w:tc>
        <w:tc>
          <w:tcPr>
            <w:tcW w:w="1842" w:type="dxa"/>
            <w:vAlign w:val="center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Вес баллона </w:t>
            </w:r>
            <w:r w:rsidRPr="00E3305A">
              <w:rPr>
                <w:rFonts w:ascii="Times New Roman" w:hAnsi="Times New Roman" w:cs="Times New Roman"/>
                <w:b/>
                <w:bCs/>
                <w:sz w:val="24"/>
                <w:szCs w:val="28"/>
                <w:lang w:val="en-US"/>
              </w:rPr>
              <w:t>G</w:t>
            </w:r>
            <w:r w:rsidRPr="00E3305A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, кг</w:t>
            </w:r>
          </w:p>
        </w:tc>
        <w:tc>
          <w:tcPr>
            <w:tcW w:w="1701" w:type="dxa"/>
            <w:vAlign w:val="center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b/>
                <w:position w:val="-24"/>
                <w:sz w:val="24"/>
                <w:szCs w:val="28"/>
              </w:rPr>
              <w:object w:dxaOrig="1020" w:dyaOrig="660">
                <v:shape id="_x0000_i1037" type="#_x0000_t75" style="width:66pt;height:42pt" o:ole="" o:allowoverlap="f">
                  <v:imagedata r:id="rId39" o:title=""/>
                </v:shape>
                <o:OLEObject Type="Embed" ProgID="Equation.3" ShapeID="_x0000_i1037" DrawAspect="Content" ObjectID="_1563099068" r:id="rId40"/>
              </w:object>
            </w:r>
          </w:p>
        </w:tc>
      </w:tr>
      <w:tr w:rsidR="00D77AE6" w:rsidRPr="00E3305A" w:rsidTr="00E3305A">
        <w:tc>
          <w:tcPr>
            <w:tcW w:w="2077" w:type="dxa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E3305A">
              <w:rPr>
                <w:rFonts w:ascii="Times New Roman" w:hAnsi="Times New Roman" w:cs="Times New Roman"/>
                <w:iCs/>
                <w:sz w:val="24"/>
                <w:szCs w:val="28"/>
                <w:lang w:val="en-US"/>
              </w:rPr>
              <w:t>Luxfep</w:t>
            </w:r>
            <w:proofErr w:type="spellEnd"/>
            <w:r w:rsidRPr="00E3305A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</w:t>
            </w:r>
            <w:r w:rsidR="00215832" w:rsidRPr="00E3305A">
              <w:rPr>
                <w:rFonts w:ascii="Times New Roman" w:hAnsi="Times New Roman" w:cs="Times New Roman"/>
                <w:iCs/>
                <w:sz w:val="24"/>
                <w:szCs w:val="28"/>
              </w:rPr>
              <w:t>(Великобритания)</w:t>
            </w:r>
          </w:p>
        </w:tc>
        <w:tc>
          <w:tcPr>
            <w:tcW w:w="1892" w:type="dxa"/>
            <w:vAlign w:val="center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</w:rPr>
              <w:t>300</w:t>
            </w:r>
          </w:p>
        </w:tc>
        <w:tc>
          <w:tcPr>
            <w:tcW w:w="1560" w:type="dxa"/>
            <w:vAlign w:val="center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</w:rPr>
              <w:t>6,8</w:t>
            </w:r>
          </w:p>
        </w:tc>
        <w:tc>
          <w:tcPr>
            <w:tcW w:w="1842" w:type="dxa"/>
            <w:vAlign w:val="center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</w:rPr>
              <w:t>3,</w:t>
            </w:r>
            <w:r w:rsidR="00215832" w:rsidRPr="00E3305A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</w:rPr>
              <w:t>5,</w:t>
            </w:r>
            <w:r w:rsidR="00215832" w:rsidRPr="00E3305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D77AE6" w:rsidRPr="00E3305A" w:rsidTr="00E3305A">
        <w:tc>
          <w:tcPr>
            <w:tcW w:w="2077" w:type="dxa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SCI</w:t>
            </w:r>
            <w:r w:rsidR="00215832" w:rsidRPr="00E3305A">
              <w:rPr>
                <w:rFonts w:ascii="Times New Roman" w:hAnsi="Times New Roman" w:cs="Times New Roman"/>
                <w:sz w:val="24"/>
                <w:szCs w:val="28"/>
              </w:rPr>
              <w:t xml:space="preserve"> (США)</w:t>
            </w:r>
          </w:p>
        </w:tc>
        <w:tc>
          <w:tcPr>
            <w:tcW w:w="1892" w:type="dxa"/>
            <w:vAlign w:val="center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</w:rPr>
              <w:t>300</w:t>
            </w:r>
          </w:p>
        </w:tc>
        <w:tc>
          <w:tcPr>
            <w:tcW w:w="1560" w:type="dxa"/>
            <w:vAlign w:val="center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</w:rPr>
              <w:t>6,8</w:t>
            </w:r>
          </w:p>
        </w:tc>
        <w:tc>
          <w:tcPr>
            <w:tcW w:w="1842" w:type="dxa"/>
            <w:vAlign w:val="center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</w:rPr>
              <w:t>3,7</w:t>
            </w:r>
          </w:p>
        </w:tc>
        <w:tc>
          <w:tcPr>
            <w:tcW w:w="1701" w:type="dxa"/>
            <w:vAlign w:val="center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</w:rPr>
              <w:t>5,5</w:t>
            </w:r>
          </w:p>
        </w:tc>
      </w:tr>
      <w:tr w:rsidR="00D77AE6" w:rsidRPr="00E3305A" w:rsidTr="00E3305A">
        <w:tc>
          <w:tcPr>
            <w:tcW w:w="2077" w:type="dxa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E3305A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Armotech</w:t>
            </w:r>
            <w:proofErr w:type="spellEnd"/>
            <w:r w:rsidR="00215832" w:rsidRPr="00E3305A">
              <w:rPr>
                <w:rFonts w:ascii="Times New Roman" w:hAnsi="Times New Roman" w:cs="Times New Roman"/>
                <w:sz w:val="24"/>
                <w:szCs w:val="28"/>
              </w:rPr>
              <w:t xml:space="preserve"> (Чехия)</w:t>
            </w:r>
          </w:p>
        </w:tc>
        <w:tc>
          <w:tcPr>
            <w:tcW w:w="1892" w:type="dxa"/>
            <w:vAlign w:val="center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</w:rPr>
              <w:t>300</w:t>
            </w:r>
          </w:p>
        </w:tc>
        <w:tc>
          <w:tcPr>
            <w:tcW w:w="1560" w:type="dxa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</w:rPr>
              <w:t>6,8</w:t>
            </w:r>
          </w:p>
        </w:tc>
        <w:tc>
          <w:tcPr>
            <w:tcW w:w="1842" w:type="dxa"/>
            <w:vAlign w:val="center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</w:rPr>
              <w:t>3,55</w:t>
            </w:r>
          </w:p>
        </w:tc>
        <w:tc>
          <w:tcPr>
            <w:tcW w:w="1701" w:type="dxa"/>
            <w:vAlign w:val="center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</w:rPr>
              <w:t>5,75</w:t>
            </w:r>
          </w:p>
        </w:tc>
      </w:tr>
      <w:tr w:rsidR="00D77AE6" w:rsidRPr="00E3305A" w:rsidTr="00E3305A">
        <w:tc>
          <w:tcPr>
            <w:tcW w:w="2077" w:type="dxa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</w:rPr>
              <w:t>НПП «Звезда»</w:t>
            </w:r>
          </w:p>
        </w:tc>
        <w:tc>
          <w:tcPr>
            <w:tcW w:w="1892" w:type="dxa"/>
            <w:vAlign w:val="center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</w:rPr>
              <w:t>350</w:t>
            </w:r>
          </w:p>
        </w:tc>
        <w:tc>
          <w:tcPr>
            <w:tcW w:w="1560" w:type="dxa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</w:rPr>
              <w:t>4,5</w:t>
            </w:r>
          </w:p>
        </w:tc>
        <w:tc>
          <w:tcPr>
            <w:tcW w:w="1842" w:type="dxa"/>
            <w:vAlign w:val="center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</w:rPr>
              <w:t>2,8</w:t>
            </w:r>
          </w:p>
        </w:tc>
        <w:tc>
          <w:tcPr>
            <w:tcW w:w="1701" w:type="dxa"/>
            <w:vAlign w:val="center"/>
          </w:tcPr>
          <w:p w:rsidR="00D77AE6" w:rsidRPr="00E3305A" w:rsidRDefault="00D77AE6" w:rsidP="00E35181">
            <w:pPr>
              <w:tabs>
                <w:tab w:val="left" w:pos="-567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3305A">
              <w:rPr>
                <w:rFonts w:ascii="Times New Roman" w:hAnsi="Times New Roman" w:cs="Times New Roman"/>
                <w:sz w:val="24"/>
                <w:szCs w:val="28"/>
              </w:rPr>
              <w:t>5,6</w:t>
            </w:r>
          </w:p>
        </w:tc>
      </w:tr>
    </w:tbl>
    <w:p w:rsidR="00CA2651" w:rsidRPr="00E35181" w:rsidRDefault="00CA2651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A2651" w:rsidRPr="00E35181" w:rsidRDefault="0007173C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181">
        <w:rPr>
          <w:rFonts w:ascii="Times New Roman" w:hAnsi="Times New Roman" w:cs="Times New Roman"/>
          <w:sz w:val="28"/>
          <w:szCs w:val="28"/>
        </w:rPr>
        <w:t xml:space="preserve">МКБ фирм </w:t>
      </w:r>
      <w:proofErr w:type="spellStart"/>
      <w:r w:rsidRPr="00E35181">
        <w:rPr>
          <w:rFonts w:ascii="Times New Roman" w:hAnsi="Times New Roman" w:cs="Times New Roman"/>
          <w:iCs/>
          <w:sz w:val="28"/>
          <w:szCs w:val="28"/>
          <w:lang w:val="en-US"/>
        </w:rPr>
        <w:t>Luxfep</w:t>
      </w:r>
      <w:proofErr w:type="spellEnd"/>
      <w:r w:rsidRPr="00E35181">
        <w:rPr>
          <w:rFonts w:ascii="Times New Roman" w:hAnsi="Times New Roman" w:cs="Times New Roman"/>
          <w:sz w:val="28"/>
          <w:szCs w:val="28"/>
        </w:rPr>
        <w:t xml:space="preserve"> и </w:t>
      </w:r>
      <w:r w:rsidRPr="00E35181">
        <w:rPr>
          <w:rFonts w:ascii="Times New Roman" w:hAnsi="Times New Roman" w:cs="Times New Roman"/>
          <w:sz w:val="28"/>
          <w:szCs w:val="28"/>
          <w:lang w:val="en-US"/>
        </w:rPr>
        <w:t>SCI</w:t>
      </w:r>
      <w:r w:rsidRPr="00E35181">
        <w:rPr>
          <w:rFonts w:ascii="Times New Roman" w:hAnsi="Times New Roman" w:cs="Times New Roman"/>
          <w:sz w:val="28"/>
          <w:szCs w:val="28"/>
        </w:rPr>
        <w:t xml:space="preserve"> </w:t>
      </w:r>
      <w:r w:rsidR="00CD5393" w:rsidRPr="00E35181">
        <w:rPr>
          <w:rFonts w:ascii="Times New Roman" w:hAnsi="Times New Roman" w:cs="Times New Roman"/>
          <w:sz w:val="28"/>
          <w:szCs w:val="28"/>
        </w:rPr>
        <w:t>изготовлены на основе облегченных алюминиевых</w:t>
      </w:r>
      <w:r w:rsidRPr="00E351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5393" w:rsidRPr="00E35181">
        <w:rPr>
          <w:rFonts w:ascii="Times New Roman" w:hAnsi="Times New Roman" w:cs="Times New Roman"/>
          <w:sz w:val="28"/>
          <w:szCs w:val="28"/>
        </w:rPr>
        <w:t>лейнеров</w:t>
      </w:r>
      <w:proofErr w:type="spellEnd"/>
      <w:r w:rsidR="00CD5393" w:rsidRPr="00E35181">
        <w:rPr>
          <w:rFonts w:ascii="Times New Roman" w:hAnsi="Times New Roman" w:cs="Times New Roman"/>
          <w:sz w:val="28"/>
          <w:szCs w:val="28"/>
        </w:rPr>
        <w:t xml:space="preserve"> (толщина стенки около 2,5 мм), фирмы </w:t>
      </w:r>
      <w:proofErr w:type="spellStart"/>
      <w:r w:rsidR="00CD5393" w:rsidRPr="00E35181">
        <w:rPr>
          <w:rFonts w:ascii="Times New Roman" w:hAnsi="Times New Roman" w:cs="Times New Roman"/>
          <w:sz w:val="28"/>
          <w:szCs w:val="28"/>
          <w:lang w:val="en-US"/>
        </w:rPr>
        <w:t>Armotech</w:t>
      </w:r>
      <w:proofErr w:type="spellEnd"/>
      <w:r w:rsidR="00CD5393" w:rsidRPr="00E35181">
        <w:rPr>
          <w:rFonts w:ascii="Times New Roman" w:hAnsi="Times New Roman" w:cs="Times New Roman"/>
          <w:sz w:val="28"/>
          <w:szCs w:val="28"/>
        </w:rPr>
        <w:t xml:space="preserve"> – на основе облегченного стального </w:t>
      </w:r>
      <w:proofErr w:type="spellStart"/>
      <w:r w:rsidR="00CD5393" w:rsidRPr="00E35181">
        <w:rPr>
          <w:rFonts w:ascii="Times New Roman" w:hAnsi="Times New Roman" w:cs="Times New Roman"/>
          <w:sz w:val="28"/>
          <w:szCs w:val="28"/>
        </w:rPr>
        <w:t>лейнера</w:t>
      </w:r>
      <w:proofErr w:type="spellEnd"/>
      <w:r w:rsidR="00CD5393" w:rsidRPr="00E35181">
        <w:rPr>
          <w:rFonts w:ascii="Times New Roman" w:hAnsi="Times New Roman" w:cs="Times New Roman"/>
          <w:sz w:val="28"/>
          <w:szCs w:val="28"/>
        </w:rPr>
        <w:t xml:space="preserve"> (толщина стенки около 0,5 мм)</w:t>
      </w:r>
      <w:r w:rsidR="00A8584B" w:rsidRPr="00E35181">
        <w:rPr>
          <w:rFonts w:ascii="Times New Roman" w:hAnsi="Times New Roman" w:cs="Times New Roman"/>
          <w:sz w:val="28"/>
          <w:szCs w:val="28"/>
        </w:rPr>
        <w:t>,</w:t>
      </w:r>
      <w:r w:rsidR="00CD5393" w:rsidRPr="00E35181">
        <w:rPr>
          <w:rFonts w:ascii="Times New Roman" w:hAnsi="Times New Roman" w:cs="Times New Roman"/>
          <w:sz w:val="28"/>
          <w:szCs w:val="28"/>
        </w:rPr>
        <w:t xml:space="preserve"> намотк</w:t>
      </w:r>
      <w:r w:rsidR="00A8584B" w:rsidRPr="00E35181">
        <w:rPr>
          <w:rFonts w:ascii="Times New Roman" w:hAnsi="Times New Roman" w:cs="Times New Roman"/>
          <w:sz w:val="28"/>
          <w:szCs w:val="28"/>
        </w:rPr>
        <w:t>а у всех</w:t>
      </w:r>
      <w:r w:rsidR="00CD5393" w:rsidRPr="00E35181">
        <w:rPr>
          <w:rFonts w:ascii="Times New Roman" w:hAnsi="Times New Roman" w:cs="Times New Roman"/>
          <w:sz w:val="28"/>
          <w:szCs w:val="28"/>
        </w:rPr>
        <w:t xml:space="preserve"> из углепластика. Из табл. 5 видно, что, не смотря на то, что спроектированный в настоящей работе баллон имеет относительно тяжелый лейнер</w:t>
      </w:r>
      <w:r w:rsidR="00A06D90" w:rsidRPr="00E35181">
        <w:rPr>
          <w:rFonts w:ascii="Times New Roman" w:hAnsi="Times New Roman" w:cs="Times New Roman"/>
          <w:sz w:val="28"/>
          <w:szCs w:val="28"/>
        </w:rPr>
        <w:t xml:space="preserve"> (около 2 кг)</w:t>
      </w:r>
      <w:r w:rsidRPr="00E35181">
        <w:rPr>
          <w:rFonts w:ascii="Times New Roman" w:hAnsi="Times New Roman" w:cs="Times New Roman"/>
          <w:sz w:val="28"/>
          <w:szCs w:val="28"/>
        </w:rPr>
        <w:t xml:space="preserve">, </w:t>
      </w:r>
      <w:r w:rsidR="00CD5393" w:rsidRPr="00E35181">
        <w:rPr>
          <w:rFonts w:ascii="Times New Roman" w:hAnsi="Times New Roman" w:cs="Times New Roman"/>
          <w:sz w:val="28"/>
          <w:szCs w:val="28"/>
        </w:rPr>
        <w:t>его</w:t>
      </w:r>
      <w:r w:rsidRPr="00E35181">
        <w:rPr>
          <w:rFonts w:ascii="Times New Roman" w:hAnsi="Times New Roman" w:cs="Times New Roman"/>
          <w:sz w:val="28"/>
          <w:szCs w:val="28"/>
        </w:rPr>
        <w:t xml:space="preserve"> массов</w:t>
      </w:r>
      <w:r w:rsidR="00CD5393" w:rsidRPr="00E35181">
        <w:rPr>
          <w:rFonts w:ascii="Times New Roman" w:hAnsi="Times New Roman" w:cs="Times New Roman"/>
          <w:sz w:val="28"/>
          <w:szCs w:val="28"/>
        </w:rPr>
        <w:t>ая</w:t>
      </w:r>
      <w:r w:rsidRPr="00E35181">
        <w:rPr>
          <w:rFonts w:ascii="Times New Roman" w:hAnsi="Times New Roman" w:cs="Times New Roman"/>
          <w:sz w:val="28"/>
          <w:szCs w:val="28"/>
        </w:rPr>
        <w:t xml:space="preserve"> эффективност</w:t>
      </w:r>
      <w:r w:rsidR="00CD5393" w:rsidRPr="00E35181">
        <w:rPr>
          <w:rFonts w:ascii="Times New Roman" w:hAnsi="Times New Roman" w:cs="Times New Roman"/>
          <w:sz w:val="28"/>
          <w:szCs w:val="28"/>
        </w:rPr>
        <w:t>ь сопоставима</w:t>
      </w:r>
      <w:r w:rsidRPr="00E35181">
        <w:rPr>
          <w:rFonts w:ascii="Times New Roman" w:hAnsi="Times New Roman" w:cs="Times New Roman"/>
          <w:sz w:val="28"/>
          <w:szCs w:val="28"/>
        </w:rPr>
        <w:t xml:space="preserve"> с баллонами мировых </w:t>
      </w:r>
      <w:r w:rsidR="00CD5393" w:rsidRPr="00E35181">
        <w:rPr>
          <w:rFonts w:ascii="Times New Roman" w:hAnsi="Times New Roman" w:cs="Times New Roman"/>
          <w:sz w:val="28"/>
          <w:szCs w:val="28"/>
        </w:rPr>
        <w:t>лидеров. Это объясняется тем, что в данной конструкции благодаря высоким механическим характеристикам металла</w:t>
      </w:r>
      <w:r w:rsidR="00A06D90" w:rsidRPr="00E35181">
        <w:rPr>
          <w:rFonts w:ascii="Times New Roman" w:hAnsi="Times New Roman" w:cs="Times New Roman"/>
          <w:sz w:val="28"/>
          <w:szCs w:val="28"/>
        </w:rPr>
        <w:t xml:space="preserve"> лейнер</w:t>
      </w:r>
      <w:r w:rsidR="00CD5393" w:rsidRPr="00E35181">
        <w:rPr>
          <w:rFonts w:ascii="Times New Roman" w:hAnsi="Times New Roman" w:cs="Times New Roman"/>
          <w:sz w:val="28"/>
          <w:szCs w:val="28"/>
        </w:rPr>
        <w:t xml:space="preserve"> воспринимает существенную часть нагрузки и позволяет максимально реализовать характеристики армирующего материала.</w:t>
      </w:r>
    </w:p>
    <w:p w:rsidR="00A06D90" w:rsidRPr="00E3305A" w:rsidRDefault="00A06D90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05A"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182AAA" w:rsidRPr="00E35181" w:rsidRDefault="00FC1164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181">
        <w:rPr>
          <w:rFonts w:ascii="Times New Roman" w:hAnsi="Times New Roman" w:cs="Times New Roman"/>
          <w:sz w:val="28"/>
          <w:szCs w:val="28"/>
        </w:rPr>
        <w:t>В настоящей</w:t>
      </w:r>
      <w:r w:rsidR="00182AAA" w:rsidRPr="00E35181">
        <w:rPr>
          <w:rFonts w:ascii="Times New Roman" w:hAnsi="Times New Roman" w:cs="Times New Roman"/>
          <w:sz w:val="28"/>
          <w:szCs w:val="28"/>
        </w:rPr>
        <w:t xml:space="preserve"> работе</w:t>
      </w:r>
      <w:r w:rsidRPr="00E35181">
        <w:rPr>
          <w:rFonts w:ascii="Times New Roman" w:hAnsi="Times New Roman" w:cs="Times New Roman"/>
          <w:sz w:val="28"/>
          <w:szCs w:val="28"/>
        </w:rPr>
        <w:t xml:space="preserve"> предложена</w:t>
      </w:r>
      <w:r w:rsidR="00182AAA" w:rsidRPr="00E35181">
        <w:rPr>
          <w:rFonts w:ascii="Times New Roman" w:hAnsi="Times New Roman" w:cs="Times New Roman"/>
          <w:sz w:val="28"/>
          <w:szCs w:val="28"/>
        </w:rPr>
        <w:t xml:space="preserve"> методика проектирования МКБ</w:t>
      </w:r>
      <w:r w:rsidRPr="00E35181">
        <w:rPr>
          <w:rFonts w:ascii="Times New Roman" w:hAnsi="Times New Roman" w:cs="Times New Roman"/>
          <w:sz w:val="28"/>
          <w:szCs w:val="28"/>
        </w:rPr>
        <w:t>, которая</w:t>
      </w:r>
      <w:r w:rsidR="00182AAA" w:rsidRPr="00E35181">
        <w:rPr>
          <w:rFonts w:ascii="Times New Roman" w:hAnsi="Times New Roman" w:cs="Times New Roman"/>
          <w:sz w:val="28"/>
          <w:szCs w:val="28"/>
        </w:rPr>
        <w:t xml:space="preserve"> позволяет прогнозировать прочность и циклическую стойкость баллона, учитывая степень деформации металла</w:t>
      </w:r>
      <w:r w:rsidRPr="00E35181">
        <w:rPr>
          <w:rFonts w:ascii="Times New Roman" w:hAnsi="Times New Roman" w:cs="Times New Roman"/>
          <w:sz w:val="28"/>
          <w:szCs w:val="28"/>
        </w:rPr>
        <w:t xml:space="preserve"> лейнера</w:t>
      </w:r>
      <w:r w:rsidR="00182AAA" w:rsidRPr="00E35181">
        <w:rPr>
          <w:rFonts w:ascii="Times New Roman" w:hAnsi="Times New Roman" w:cs="Times New Roman"/>
          <w:sz w:val="28"/>
          <w:szCs w:val="28"/>
        </w:rPr>
        <w:t>.</w:t>
      </w:r>
    </w:p>
    <w:p w:rsidR="00182AAA" w:rsidRPr="00E35181" w:rsidRDefault="00A8584B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181">
        <w:rPr>
          <w:rFonts w:ascii="Times New Roman" w:hAnsi="Times New Roman" w:cs="Times New Roman"/>
          <w:sz w:val="28"/>
          <w:szCs w:val="28"/>
        </w:rPr>
        <w:t>С</w:t>
      </w:r>
      <w:r w:rsidR="00182AAA" w:rsidRPr="00E35181">
        <w:rPr>
          <w:rFonts w:ascii="Times New Roman" w:hAnsi="Times New Roman" w:cs="Times New Roman"/>
          <w:sz w:val="28"/>
          <w:szCs w:val="28"/>
        </w:rPr>
        <w:t>проектирован облегченный МКБ с силовым лейнером</w:t>
      </w:r>
      <w:r w:rsidR="00FC1164" w:rsidRPr="00E35181">
        <w:rPr>
          <w:rFonts w:ascii="Times New Roman" w:hAnsi="Times New Roman" w:cs="Times New Roman"/>
          <w:sz w:val="28"/>
          <w:szCs w:val="28"/>
        </w:rPr>
        <w:t>,</w:t>
      </w:r>
      <w:r w:rsidR="00AF1F88" w:rsidRPr="00E35181">
        <w:rPr>
          <w:rFonts w:ascii="Times New Roman" w:hAnsi="Times New Roman" w:cs="Times New Roman"/>
          <w:sz w:val="28"/>
          <w:szCs w:val="28"/>
        </w:rPr>
        <w:t xml:space="preserve"> </w:t>
      </w:r>
      <w:r w:rsidR="00182AAA" w:rsidRPr="00E35181">
        <w:rPr>
          <w:rFonts w:ascii="Times New Roman" w:hAnsi="Times New Roman" w:cs="Times New Roman"/>
          <w:sz w:val="28"/>
          <w:szCs w:val="28"/>
        </w:rPr>
        <w:t>масс</w:t>
      </w:r>
      <w:r w:rsidR="00FC1164" w:rsidRPr="00E35181">
        <w:rPr>
          <w:rFonts w:ascii="Times New Roman" w:hAnsi="Times New Roman" w:cs="Times New Roman"/>
          <w:sz w:val="28"/>
          <w:szCs w:val="28"/>
        </w:rPr>
        <w:t>овая эффективность</w:t>
      </w:r>
      <w:r w:rsidRPr="00E351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5181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="00182AAA" w:rsidRPr="00E35181">
        <w:rPr>
          <w:rFonts w:ascii="Times New Roman" w:hAnsi="Times New Roman" w:cs="Times New Roman"/>
          <w:sz w:val="28"/>
          <w:szCs w:val="28"/>
        </w:rPr>
        <w:t xml:space="preserve"> достигается</w:t>
      </w:r>
      <w:r w:rsidR="00AF1F88" w:rsidRPr="00E35181">
        <w:rPr>
          <w:rFonts w:ascii="Times New Roman" w:hAnsi="Times New Roman" w:cs="Times New Roman"/>
          <w:sz w:val="28"/>
          <w:szCs w:val="28"/>
        </w:rPr>
        <w:t xml:space="preserve"> за счет</w:t>
      </w:r>
      <w:r w:rsidR="00182AAA" w:rsidRPr="00E35181">
        <w:rPr>
          <w:rFonts w:ascii="Times New Roman" w:hAnsi="Times New Roman" w:cs="Times New Roman"/>
          <w:sz w:val="28"/>
          <w:szCs w:val="28"/>
        </w:rPr>
        <w:t xml:space="preserve"> максимально</w:t>
      </w:r>
      <w:r w:rsidR="00FC1164" w:rsidRPr="00E35181">
        <w:rPr>
          <w:rFonts w:ascii="Times New Roman" w:hAnsi="Times New Roman" w:cs="Times New Roman"/>
          <w:sz w:val="28"/>
          <w:szCs w:val="28"/>
        </w:rPr>
        <w:t>й</w:t>
      </w:r>
      <w:r w:rsidR="00182AAA" w:rsidRPr="00E35181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AF1F88" w:rsidRPr="00E35181">
        <w:rPr>
          <w:rFonts w:ascii="Times New Roman" w:hAnsi="Times New Roman" w:cs="Times New Roman"/>
          <w:sz w:val="28"/>
          <w:szCs w:val="28"/>
        </w:rPr>
        <w:t>и</w:t>
      </w:r>
      <w:r w:rsidR="00182AAA" w:rsidRPr="00E35181">
        <w:rPr>
          <w:rFonts w:ascii="Times New Roman" w:hAnsi="Times New Roman" w:cs="Times New Roman"/>
          <w:sz w:val="28"/>
          <w:szCs w:val="28"/>
        </w:rPr>
        <w:t xml:space="preserve"> </w:t>
      </w:r>
      <w:r w:rsidR="00437AF8" w:rsidRPr="00E35181">
        <w:rPr>
          <w:rFonts w:ascii="Times New Roman" w:hAnsi="Times New Roman" w:cs="Times New Roman"/>
          <w:sz w:val="28"/>
          <w:szCs w:val="28"/>
        </w:rPr>
        <w:t>прочности</w:t>
      </w:r>
      <w:r w:rsidR="00AF1F88" w:rsidRPr="00E35181">
        <w:rPr>
          <w:rFonts w:ascii="Times New Roman" w:hAnsi="Times New Roman" w:cs="Times New Roman"/>
          <w:sz w:val="28"/>
          <w:szCs w:val="28"/>
        </w:rPr>
        <w:t xml:space="preserve"> </w:t>
      </w:r>
      <w:r w:rsidRPr="00E35181">
        <w:rPr>
          <w:rFonts w:ascii="Times New Roman" w:hAnsi="Times New Roman" w:cs="Times New Roman"/>
          <w:sz w:val="28"/>
          <w:szCs w:val="28"/>
        </w:rPr>
        <w:t xml:space="preserve">и упругости </w:t>
      </w:r>
      <w:r w:rsidR="00AF1F88" w:rsidRPr="00E35181">
        <w:rPr>
          <w:rFonts w:ascii="Times New Roman" w:hAnsi="Times New Roman" w:cs="Times New Roman"/>
          <w:sz w:val="28"/>
          <w:szCs w:val="28"/>
        </w:rPr>
        <w:t xml:space="preserve">оплетки </w:t>
      </w:r>
      <w:r w:rsidR="005B153B" w:rsidRPr="00E35181">
        <w:rPr>
          <w:rFonts w:ascii="Times New Roman" w:hAnsi="Times New Roman" w:cs="Times New Roman"/>
          <w:sz w:val="28"/>
          <w:szCs w:val="28"/>
        </w:rPr>
        <w:t>благодаря механическим характеристикам</w:t>
      </w:r>
      <w:r w:rsidR="00AF1F88" w:rsidRPr="00E351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1164" w:rsidRPr="00E35181">
        <w:rPr>
          <w:rFonts w:ascii="Times New Roman" w:hAnsi="Times New Roman" w:cs="Times New Roman"/>
          <w:sz w:val="28"/>
          <w:szCs w:val="28"/>
        </w:rPr>
        <w:t>гермооболочки</w:t>
      </w:r>
      <w:proofErr w:type="spellEnd"/>
      <w:r w:rsidR="00AF1F88" w:rsidRPr="00E35181">
        <w:rPr>
          <w:rFonts w:ascii="Times New Roman" w:hAnsi="Times New Roman" w:cs="Times New Roman"/>
          <w:sz w:val="28"/>
          <w:szCs w:val="28"/>
        </w:rPr>
        <w:t>.</w:t>
      </w:r>
    </w:p>
    <w:p w:rsidR="00AF1F88" w:rsidRPr="00E35181" w:rsidRDefault="00AF1F88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181">
        <w:rPr>
          <w:rFonts w:ascii="Times New Roman" w:hAnsi="Times New Roman" w:cs="Times New Roman"/>
          <w:sz w:val="28"/>
          <w:szCs w:val="28"/>
        </w:rPr>
        <w:t>Применение лейнера с относительно толстыми стенками позволяет повысить технологичность изготовления баллона применительно к штамповке и сварке</w:t>
      </w:r>
      <w:r w:rsidR="005B153B" w:rsidRPr="00E35181">
        <w:rPr>
          <w:rFonts w:ascii="Times New Roman" w:hAnsi="Times New Roman" w:cs="Times New Roman"/>
          <w:sz w:val="28"/>
          <w:szCs w:val="28"/>
        </w:rPr>
        <w:t>, а также</w:t>
      </w:r>
      <w:r w:rsidRPr="00E35181">
        <w:rPr>
          <w:rFonts w:ascii="Times New Roman" w:hAnsi="Times New Roman" w:cs="Times New Roman"/>
          <w:sz w:val="28"/>
          <w:szCs w:val="28"/>
        </w:rPr>
        <w:t xml:space="preserve"> минимизировать количество достаточно дорогого композита.</w:t>
      </w:r>
    </w:p>
    <w:p w:rsidR="0007028A" w:rsidRPr="00E35181" w:rsidRDefault="0007028A" w:rsidP="00E35181">
      <w:pPr>
        <w:tabs>
          <w:tab w:val="left" w:pos="-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706F" w:rsidRPr="00E3305A" w:rsidRDefault="00E3305A" w:rsidP="00E3305A">
      <w:pPr>
        <w:tabs>
          <w:tab w:val="left" w:pos="993"/>
        </w:tabs>
        <w:spacing w:after="0"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DA706F" w:rsidRPr="00E35181" w:rsidRDefault="00DA706F" w:rsidP="00E3305A">
      <w:pPr>
        <w:pStyle w:val="a6"/>
        <w:numPr>
          <w:ilvl w:val="0"/>
          <w:numId w:val="6"/>
        </w:numPr>
        <w:tabs>
          <w:tab w:val="left" w:pos="-567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181">
        <w:rPr>
          <w:rFonts w:ascii="Times New Roman" w:hAnsi="Times New Roman" w:cs="Times New Roman"/>
          <w:sz w:val="28"/>
          <w:szCs w:val="28"/>
        </w:rPr>
        <w:t>ОСТ 1 03749-74</w:t>
      </w:r>
      <w:r w:rsidR="00AF6D43" w:rsidRPr="00E35181">
        <w:rPr>
          <w:rFonts w:ascii="Times New Roman" w:hAnsi="Times New Roman" w:cs="Times New Roman"/>
          <w:sz w:val="28"/>
          <w:szCs w:val="28"/>
        </w:rPr>
        <w:t>.</w:t>
      </w:r>
      <w:r w:rsidRPr="00E35181">
        <w:rPr>
          <w:rFonts w:ascii="Times New Roman" w:hAnsi="Times New Roman" w:cs="Times New Roman"/>
          <w:sz w:val="28"/>
          <w:szCs w:val="28"/>
        </w:rPr>
        <w:t xml:space="preserve"> Баллоны на Р</w:t>
      </w:r>
      <w:r w:rsidRPr="00E35181">
        <w:rPr>
          <w:rFonts w:ascii="Times New Roman" w:hAnsi="Times New Roman" w:cs="Times New Roman"/>
          <w:sz w:val="28"/>
          <w:szCs w:val="28"/>
          <w:vertAlign w:val="subscript"/>
        </w:rPr>
        <w:t>раб.</w:t>
      </w:r>
      <w:r w:rsidRPr="00E35181">
        <w:rPr>
          <w:rFonts w:ascii="Times New Roman" w:hAnsi="Times New Roman" w:cs="Times New Roman"/>
          <w:sz w:val="28"/>
          <w:szCs w:val="28"/>
        </w:rPr>
        <w:t>=21 МПа (210 кгс/см</w:t>
      </w:r>
      <w:proofErr w:type="gramStart"/>
      <w:r w:rsidRPr="00E3518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35181">
        <w:rPr>
          <w:rFonts w:ascii="Times New Roman" w:hAnsi="Times New Roman" w:cs="Times New Roman"/>
          <w:sz w:val="28"/>
          <w:szCs w:val="28"/>
        </w:rPr>
        <w:t>). Типы и основные па</w:t>
      </w:r>
      <w:r w:rsidR="00BA04F5" w:rsidRPr="00E35181">
        <w:rPr>
          <w:rFonts w:ascii="Times New Roman" w:hAnsi="Times New Roman" w:cs="Times New Roman"/>
          <w:sz w:val="28"/>
          <w:szCs w:val="28"/>
        </w:rPr>
        <w:t>раметры, технические требования, 7</w:t>
      </w:r>
      <w:r w:rsidR="00DE3FC2" w:rsidRPr="00E35181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B00DE0" w:rsidRPr="00E35181" w:rsidRDefault="00EA290C" w:rsidP="00E3305A">
      <w:pPr>
        <w:pStyle w:val="a6"/>
        <w:numPr>
          <w:ilvl w:val="0"/>
          <w:numId w:val="6"/>
        </w:numPr>
        <w:tabs>
          <w:tab w:val="left" w:pos="-567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181">
        <w:rPr>
          <w:rFonts w:ascii="Times New Roman" w:hAnsi="Times New Roman" w:cs="Times New Roman"/>
          <w:sz w:val="28"/>
          <w:szCs w:val="28"/>
        </w:rPr>
        <w:t xml:space="preserve">ГОСТ 5582-75. Межгосударственный стандарт. Прокат тонколистовой </w:t>
      </w:r>
      <w:proofErr w:type="gramStart"/>
      <w:r w:rsidRPr="00E35181">
        <w:rPr>
          <w:rFonts w:ascii="Times New Roman" w:hAnsi="Times New Roman" w:cs="Times New Roman"/>
          <w:sz w:val="28"/>
          <w:szCs w:val="28"/>
        </w:rPr>
        <w:t>коррозионно-стойкий</w:t>
      </w:r>
      <w:proofErr w:type="gramEnd"/>
      <w:r w:rsidRPr="00E35181">
        <w:rPr>
          <w:rFonts w:ascii="Times New Roman" w:hAnsi="Times New Roman" w:cs="Times New Roman"/>
          <w:sz w:val="28"/>
          <w:szCs w:val="28"/>
        </w:rPr>
        <w:t>, жаростойкий и жаропрочный. Технические условия. ИП</w:t>
      </w:r>
      <w:r w:rsidR="00B46B87" w:rsidRPr="00E35181">
        <w:rPr>
          <w:rFonts w:ascii="Times New Roman" w:hAnsi="Times New Roman" w:cs="Times New Roman"/>
          <w:sz w:val="28"/>
          <w:szCs w:val="28"/>
        </w:rPr>
        <w:t>К</w:t>
      </w:r>
      <w:r w:rsidRPr="00E35181">
        <w:rPr>
          <w:rFonts w:ascii="Times New Roman" w:hAnsi="Times New Roman" w:cs="Times New Roman"/>
          <w:sz w:val="28"/>
          <w:szCs w:val="28"/>
        </w:rPr>
        <w:t xml:space="preserve"> издательство стандартов, Москва.</w:t>
      </w:r>
    </w:p>
    <w:p w:rsidR="001A027A" w:rsidRPr="00E35181" w:rsidRDefault="008F0813" w:rsidP="00E3305A">
      <w:pPr>
        <w:pStyle w:val="a6"/>
        <w:numPr>
          <w:ilvl w:val="0"/>
          <w:numId w:val="6"/>
        </w:numPr>
        <w:tabs>
          <w:tab w:val="left" w:pos="-567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5181">
        <w:rPr>
          <w:rFonts w:ascii="Times New Roman" w:hAnsi="Times New Roman" w:cs="Times New Roman"/>
          <w:sz w:val="28"/>
          <w:szCs w:val="28"/>
        </w:rPr>
        <w:t>Молочев</w:t>
      </w:r>
      <w:proofErr w:type="spellEnd"/>
      <w:r w:rsidRPr="00E35181">
        <w:rPr>
          <w:rFonts w:ascii="Times New Roman" w:hAnsi="Times New Roman" w:cs="Times New Roman"/>
          <w:sz w:val="28"/>
          <w:szCs w:val="28"/>
        </w:rPr>
        <w:t xml:space="preserve"> В.П. Разработка композиционных баллонов давления для космической техники / Механика композиционных материалов и конструкций. Т. 16. №4. 2010 г. </w:t>
      </w:r>
      <w:r w:rsidR="00E3305A">
        <w:rPr>
          <w:rFonts w:ascii="Times New Roman" w:hAnsi="Times New Roman" w:cs="Times New Roman"/>
          <w:sz w:val="28"/>
          <w:szCs w:val="28"/>
        </w:rPr>
        <w:t>С</w:t>
      </w:r>
      <w:r w:rsidRPr="00E35181">
        <w:rPr>
          <w:rFonts w:ascii="Times New Roman" w:hAnsi="Times New Roman" w:cs="Times New Roman"/>
          <w:sz w:val="28"/>
          <w:szCs w:val="28"/>
        </w:rPr>
        <w:t>. 587</w:t>
      </w:r>
      <w:r w:rsidR="00AC7B44">
        <w:rPr>
          <w:rFonts w:ascii="Times New Roman" w:hAnsi="Times New Roman"/>
          <w:sz w:val="28"/>
          <w:szCs w:val="28"/>
        </w:rPr>
        <w:t>–</w:t>
      </w:r>
      <w:r w:rsidRPr="00E35181">
        <w:rPr>
          <w:rFonts w:ascii="Times New Roman" w:hAnsi="Times New Roman" w:cs="Times New Roman"/>
          <w:sz w:val="28"/>
          <w:szCs w:val="28"/>
        </w:rPr>
        <w:t>596.</w:t>
      </w:r>
    </w:p>
    <w:p w:rsidR="008F0813" w:rsidRPr="00E35181" w:rsidRDefault="008F0813" w:rsidP="00E3305A">
      <w:pPr>
        <w:pStyle w:val="a6"/>
        <w:numPr>
          <w:ilvl w:val="0"/>
          <w:numId w:val="6"/>
        </w:numPr>
        <w:tabs>
          <w:tab w:val="left" w:pos="-567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5181">
        <w:rPr>
          <w:rFonts w:ascii="Times New Roman" w:hAnsi="Times New Roman" w:cs="Times New Roman"/>
          <w:sz w:val="28"/>
          <w:szCs w:val="28"/>
        </w:rPr>
        <w:t>Молочев</w:t>
      </w:r>
      <w:proofErr w:type="spellEnd"/>
      <w:r w:rsidRPr="00E35181">
        <w:rPr>
          <w:rFonts w:ascii="Times New Roman" w:hAnsi="Times New Roman" w:cs="Times New Roman"/>
          <w:sz w:val="28"/>
          <w:szCs w:val="28"/>
        </w:rPr>
        <w:t xml:space="preserve"> В.П., Егоров В.Н., Абрамова Е.А. Анализ конструктивных вариантов </w:t>
      </w:r>
      <w:proofErr w:type="spellStart"/>
      <w:r w:rsidRPr="00E35181">
        <w:rPr>
          <w:rFonts w:ascii="Times New Roman" w:hAnsi="Times New Roman" w:cs="Times New Roman"/>
          <w:sz w:val="28"/>
          <w:szCs w:val="28"/>
        </w:rPr>
        <w:t>металлокомпозитных</w:t>
      </w:r>
      <w:proofErr w:type="spellEnd"/>
      <w:r w:rsidRPr="00E35181">
        <w:rPr>
          <w:rFonts w:ascii="Times New Roman" w:hAnsi="Times New Roman" w:cs="Times New Roman"/>
          <w:sz w:val="28"/>
          <w:szCs w:val="28"/>
        </w:rPr>
        <w:t xml:space="preserve"> баллонов высокого давления / Авиационная промышленность. №1. 2012 г. </w:t>
      </w:r>
      <w:r w:rsidR="00E3305A">
        <w:rPr>
          <w:rFonts w:ascii="Times New Roman" w:hAnsi="Times New Roman" w:cs="Times New Roman"/>
          <w:sz w:val="28"/>
          <w:szCs w:val="28"/>
        </w:rPr>
        <w:t>С</w:t>
      </w:r>
      <w:r w:rsidRPr="00E35181">
        <w:rPr>
          <w:rFonts w:ascii="Times New Roman" w:hAnsi="Times New Roman" w:cs="Times New Roman"/>
          <w:sz w:val="28"/>
          <w:szCs w:val="28"/>
        </w:rPr>
        <w:t>. 42</w:t>
      </w:r>
      <w:r w:rsidR="00AC7B44">
        <w:rPr>
          <w:rFonts w:ascii="Times New Roman" w:hAnsi="Times New Roman"/>
          <w:sz w:val="28"/>
          <w:szCs w:val="28"/>
        </w:rPr>
        <w:t>–</w:t>
      </w:r>
      <w:r w:rsidRPr="00E35181">
        <w:rPr>
          <w:rFonts w:ascii="Times New Roman" w:hAnsi="Times New Roman" w:cs="Times New Roman"/>
          <w:sz w:val="28"/>
          <w:szCs w:val="28"/>
        </w:rPr>
        <w:t>45.</w:t>
      </w:r>
    </w:p>
    <w:p w:rsidR="009C02FC" w:rsidRPr="00E35181" w:rsidRDefault="009C02FC" w:rsidP="00E3305A">
      <w:pPr>
        <w:pStyle w:val="a6"/>
        <w:numPr>
          <w:ilvl w:val="0"/>
          <w:numId w:val="6"/>
        </w:numPr>
        <w:tabs>
          <w:tab w:val="left" w:pos="-567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181">
        <w:rPr>
          <w:rFonts w:ascii="Times New Roman" w:hAnsi="Times New Roman" w:cs="Times New Roman"/>
          <w:sz w:val="28"/>
          <w:szCs w:val="28"/>
        </w:rPr>
        <w:t xml:space="preserve">Трутнев Н.С., Шишкин А.А., Филимонова Т.В. Обоснование выбора конструкции и материала облегченного </w:t>
      </w:r>
      <w:proofErr w:type="spellStart"/>
      <w:r w:rsidRPr="00E35181">
        <w:rPr>
          <w:rFonts w:ascii="Times New Roman" w:hAnsi="Times New Roman" w:cs="Times New Roman"/>
          <w:sz w:val="28"/>
          <w:szCs w:val="28"/>
        </w:rPr>
        <w:t>металлокомпозитного</w:t>
      </w:r>
      <w:proofErr w:type="spellEnd"/>
      <w:r w:rsidRPr="00E35181">
        <w:rPr>
          <w:rFonts w:ascii="Times New Roman" w:hAnsi="Times New Roman" w:cs="Times New Roman"/>
          <w:sz w:val="28"/>
          <w:szCs w:val="28"/>
        </w:rPr>
        <w:t xml:space="preserve"> баллона высокого давления для авиационной промышленности / Наукоемкие технологи. 2016. Т.17</w:t>
      </w:r>
      <w:r w:rsidR="00E3305A">
        <w:rPr>
          <w:rFonts w:ascii="Times New Roman" w:hAnsi="Times New Roman" w:cs="Times New Roman"/>
          <w:sz w:val="28"/>
          <w:szCs w:val="28"/>
        </w:rPr>
        <w:t xml:space="preserve">. </w:t>
      </w:r>
      <w:r w:rsidRPr="00E35181">
        <w:rPr>
          <w:rFonts w:ascii="Times New Roman" w:hAnsi="Times New Roman" w:cs="Times New Roman"/>
          <w:sz w:val="28"/>
          <w:szCs w:val="28"/>
        </w:rPr>
        <w:t>№</w:t>
      </w:r>
      <w:r w:rsidR="00F32B98" w:rsidRPr="00E35181">
        <w:rPr>
          <w:rFonts w:ascii="Times New Roman" w:hAnsi="Times New Roman" w:cs="Times New Roman"/>
          <w:sz w:val="28"/>
          <w:szCs w:val="28"/>
        </w:rPr>
        <w:t xml:space="preserve"> </w:t>
      </w:r>
      <w:r w:rsidRPr="00E35181">
        <w:rPr>
          <w:rFonts w:ascii="Times New Roman" w:hAnsi="Times New Roman" w:cs="Times New Roman"/>
          <w:sz w:val="28"/>
          <w:szCs w:val="28"/>
        </w:rPr>
        <w:t xml:space="preserve">6. </w:t>
      </w:r>
      <w:r w:rsidR="00E3305A">
        <w:rPr>
          <w:rFonts w:ascii="Times New Roman" w:hAnsi="Times New Roman" w:cs="Times New Roman"/>
          <w:sz w:val="28"/>
          <w:szCs w:val="28"/>
        </w:rPr>
        <w:t>С</w:t>
      </w:r>
      <w:r w:rsidRPr="00E35181">
        <w:rPr>
          <w:rFonts w:ascii="Times New Roman" w:hAnsi="Times New Roman" w:cs="Times New Roman"/>
          <w:sz w:val="28"/>
          <w:szCs w:val="28"/>
        </w:rPr>
        <w:t>. 57</w:t>
      </w:r>
      <w:r w:rsidR="00AC7B44">
        <w:rPr>
          <w:rFonts w:ascii="Times New Roman" w:hAnsi="Times New Roman"/>
          <w:sz w:val="28"/>
          <w:szCs w:val="28"/>
        </w:rPr>
        <w:t>–</w:t>
      </w:r>
      <w:bookmarkStart w:id="4" w:name="_GoBack"/>
      <w:bookmarkEnd w:id="4"/>
      <w:r w:rsidRPr="00E35181">
        <w:rPr>
          <w:rFonts w:ascii="Times New Roman" w:hAnsi="Times New Roman" w:cs="Times New Roman"/>
          <w:sz w:val="28"/>
          <w:szCs w:val="28"/>
        </w:rPr>
        <w:t>64.</w:t>
      </w:r>
    </w:p>
    <w:p w:rsidR="00C359EF" w:rsidRPr="00E35181" w:rsidRDefault="00C359EF" w:rsidP="00E3305A">
      <w:pPr>
        <w:pStyle w:val="a6"/>
        <w:numPr>
          <w:ilvl w:val="0"/>
          <w:numId w:val="6"/>
        </w:numPr>
        <w:tabs>
          <w:tab w:val="left" w:pos="-567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181">
        <w:rPr>
          <w:rFonts w:ascii="Times New Roman" w:hAnsi="Times New Roman" w:cs="Times New Roman"/>
          <w:sz w:val="28"/>
          <w:szCs w:val="28"/>
        </w:rPr>
        <w:t>ГОСТ 15586-93. Системы пневматические летательных аппаратов. Номинальные, рабочие и испытательные давления. Межгосударственный совет по стандартизации, метрологии и сертификации, Минск.</w:t>
      </w:r>
    </w:p>
    <w:p w:rsidR="008C2EDB" w:rsidRPr="00E35181" w:rsidRDefault="008C2EDB" w:rsidP="00E3305A">
      <w:pPr>
        <w:pStyle w:val="a6"/>
        <w:numPr>
          <w:ilvl w:val="0"/>
          <w:numId w:val="6"/>
        </w:numPr>
        <w:tabs>
          <w:tab w:val="left" w:pos="-567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181">
        <w:rPr>
          <w:rFonts w:ascii="Times New Roman" w:hAnsi="Times New Roman" w:cs="Times New Roman"/>
          <w:sz w:val="28"/>
          <w:szCs w:val="28"/>
        </w:rPr>
        <w:t xml:space="preserve">Образцов И.Ф., Васильев В. В., </w:t>
      </w:r>
      <w:proofErr w:type="spellStart"/>
      <w:r w:rsidRPr="00E35181">
        <w:rPr>
          <w:rFonts w:ascii="Times New Roman" w:hAnsi="Times New Roman" w:cs="Times New Roman"/>
          <w:sz w:val="28"/>
          <w:szCs w:val="28"/>
        </w:rPr>
        <w:t>Бунаков</w:t>
      </w:r>
      <w:proofErr w:type="spellEnd"/>
      <w:r w:rsidRPr="00E35181">
        <w:rPr>
          <w:rFonts w:ascii="Times New Roman" w:hAnsi="Times New Roman" w:cs="Times New Roman"/>
          <w:sz w:val="28"/>
          <w:szCs w:val="28"/>
        </w:rPr>
        <w:t xml:space="preserve"> В.А. Оптимальное армирование оболочек вращения и композиционных материалов. М., "Машиностроение", 1977, -144 с.</w:t>
      </w:r>
    </w:p>
    <w:p w:rsidR="00706076" w:rsidRPr="00E35181" w:rsidRDefault="00C433AB" w:rsidP="00E3305A">
      <w:pPr>
        <w:pStyle w:val="a6"/>
        <w:numPr>
          <w:ilvl w:val="0"/>
          <w:numId w:val="6"/>
        </w:numPr>
        <w:tabs>
          <w:tab w:val="left" w:pos="-567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5181">
        <w:rPr>
          <w:rFonts w:ascii="Times New Roman" w:hAnsi="Times New Roman" w:cs="Times New Roman"/>
          <w:sz w:val="28"/>
          <w:szCs w:val="28"/>
          <w:lang w:val="en-US"/>
        </w:rPr>
        <w:t xml:space="preserve">Lee </w:t>
      </w:r>
      <w:proofErr w:type="spellStart"/>
      <w:r w:rsidRPr="00E35181">
        <w:rPr>
          <w:rFonts w:ascii="Times New Roman" w:hAnsi="Times New Roman" w:cs="Times New Roman"/>
          <w:sz w:val="28"/>
          <w:szCs w:val="28"/>
          <w:lang w:val="en-US"/>
        </w:rPr>
        <w:t>Kyo</w:t>
      </w:r>
      <w:proofErr w:type="spellEnd"/>
      <w:r w:rsidRPr="00E35181">
        <w:rPr>
          <w:rFonts w:ascii="Times New Roman" w:hAnsi="Times New Roman" w:cs="Times New Roman"/>
          <w:sz w:val="28"/>
          <w:szCs w:val="28"/>
          <w:lang w:val="en-US"/>
        </w:rPr>
        <w:t xml:space="preserve">-Min, Park </w:t>
      </w:r>
      <w:proofErr w:type="spellStart"/>
      <w:r w:rsidRPr="00E35181">
        <w:rPr>
          <w:rFonts w:ascii="Times New Roman" w:hAnsi="Times New Roman" w:cs="Times New Roman"/>
          <w:sz w:val="28"/>
          <w:szCs w:val="28"/>
          <w:lang w:val="en-US"/>
        </w:rPr>
        <w:t>Ji</w:t>
      </w:r>
      <w:proofErr w:type="spellEnd"/>
      <w:r w:rsidRPr="00E35181">
        <w:rPr>
          <w:rFonts w:ascii="Times New Roman" w:hAnsi="Times New Roman" w:cs="Times New Roman"/>
          <w:sz w:val="28"/>
          <w:szCs w:val="28"/>
          <w:lang w:val="en-US"/>
        </w:rPr>
        <w:t xml:space="preserve">-Sang, Lee </w:t>
      </w:r>
      <w:proofErr w:type="spellStart"/>
      <w:r w:rsidRPr="00E35181">
        <w:rPr>
          <w:rFonts w:ascii="Times New Roman" w:hAnsi="Times New Roman" w:cs="Times New Roman"/>
          <w:sz w:val="28"/>
          <w:szCs w:val="28"/>
          <w:lang w:val="en-US"/>
        </w:rPr>
        <w:t>Hak-Gu</w:t>
      </w:r>
      <w:proofErr w:type="spellEnd"/>
      <w:r w:rsidRPr="00E35181">
        <w:rPr>
          <w:rFonts w:ascii="Times New Roman" w:hAnsi="Times New Roman" w:cs="Times New Roman"/>
          <w:sz w:val="28"/>
          <w:szCs w:val="28"/>
          <w:lang w:val="en-US"/>
        </w:rPr>
        <w:t xml:space="preserve">, Kim Sang-Tae. A study on the correlation of </w:t>
      </w:r>
      <w:proofErr w:type="spellStart"/>
      <w:r w:rsidRPr="00E35181">
        <w:rPr>
          <w:rFonts w:ascii="Times New Roman" w:hAnsi="Times New Roman" w:cs="Times New Roman"/>
          <w:sz w:val="28"/>
          <w:szCs w:val="28"/>
          <w:lang w:val="en-US"/>
        </w:rPr>
        <w:t>autofrettage</w:t>
      </w:r>
      <w:proofErr w:type="spellEnd"/>
      <w:r w:rsidRPr="00E35181">
        <w:rPr>
          <w:rFonts w:ascii="Times New Roman" w:hAnsi="Times New Roman" w:cs="Times New Roman"/>
          <w:sz w:val="28"/>
          <w:szCs w:val="28"/>
          <w:lang w:val="en-US"/>
        </w:rPr>
        <w:t xml:space="preserve"> pressure with cycling life of type 3 composite pressure vessel. 18th international conference on composite materials, 2011.</w:t>
      </w:r>
    </w:p>
    <w:p w:rsidR="00A770F1" w:rsidRPr="00E35181" w:rsidRDefault="001E6143" w:rsidP="00E3305A">
      <w:pPr>
        <w:pStyle w:val="a6"/>
        <w:numPr>
          <w:ilvl w:val="0"/>
          <w:numId w:val="6"/>
        </w:numPr>
        <w:tabs>
          <w:tab w:val="left" w:pos="-567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181">
        <w:rPr>
          <w:rFonts w:ascii="Times New Roman" w:hAnsi="Times New Roman" w:cs="Times New Roman"/>
          <w:sz w:val="28"/>
          <w:szCs w:val="28"/>
        </w:rPr>
        <w:t>ГОСТ 25.603-82</w:t>
      </w:r>
      <w:r w:rsidR="00BC34EF" w:rsidRPr="00E35181">
        <w:rPr>
          <w:rFonts w:ascii="Times New Roman" w:hAnsi="Times New Roman" w:cs="Times New Roman"/>
          <w:sz w:val="28"/>
          <w:szCs w:val="28"/>
        </w:rPr>
        <w:t xml:space="preserve">. Методы механических испытаний композиционных материалов с полимерной матрицей (композитов). </w:t>
      </w:r>
      <w:proofErr w:type="gramStart"/>
      <w:r w:rsidR="00AF6D43" w:rsidRPr="00E35181">
        <w:rPr>
          <w:rFonts w:ascii="Times New Roman" w:hAnsi="Times New Roman" w:cs="Times New Roman"/>
          <w:sz w:val="28"/>
          <w:szCs w:val="28"/>
        </w:rPr>
        <w:t>Методы испытаний на растяжение кольцевых образцов при нормальной, повышенной и пониженной температурах.</w:t>
      </w:r>
      <w:proofErr w:type="gramEnd"/>
      <w:r w:rsidR="00AF6D43" w:rsidRPr="00E35181">
        <w:rPr>
          <w:rFonts w:ascii="Times New Roman" w:hAnsi="Times New Roman" w:cs="Times New Roman"/>
          <w:sz w:val="28"/>
          <w:szCs w:val="28"/>
        </w:rPr>
        <w:t xml:space="preserve"> Дата введения 01.01.84, - 12 с.</w:t>
      </w:r>
    </w:p>
    <w:p w:rsidR="009C02FC" w:rsidRPr="00E35181" w:rsidRDefault="0007780E" w:rsidP="00E3305A">
      <w:pPr>
        <w:pStyle w:val="a6"/>
        <w:numPr>
          <w:ilvl w:val="0"/>
          <w:numId w:val="6"/>
        </w:numPr>
        <w:tabs>
          <w:tab w:val="left" w:pos="-567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1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2B98" w:rsidRPr="00E35181">
        <w:rPr>
          <w:rFonts w:ascii="Times New Roman" w:hAnsi="Times New Roman" w:cs="Times New Roman"/>
          <w:sz w:val="28"/>
          <w:szCs w:val="28"/>
        </w:rPr>
        <w:t>Ивановский</w:t>
      </w:r>
      <w:proofErr w:type="gramEnd"/>
      <w:r w:rsidR="00F32B98" w:rsidRPr="00E35181">
        <w:rPr>
          <w:rFonts w:ascii="Times New Roman" w:hAnsi="Times New Roman" w:cs="Times New Roman"/>
          <w:sz w:val="28"/>
          <w:szCs w:val="28"/>
        </w:rPr>
        <w:t xml:space="preserve"> В.С. Влияние пробного давления на несущую способность композитных баллонов / Вопросы проектирования и производства конструкций летательных аппаратов. Выпуск 2 (66). 2011 г. </w:t>
      </w:r>
      <w:r w:rsidR="00E3305A">
        <w:rPr>
          <w:rFonts w:ascii="Times New Roman" w:hAnsi="Times New Roman" w:cs="Times New Roman"/>
          <w:sz w:val="28"/>
          <w:szCs w:val="28"/>
        </w:rPr>
        <w:t>С</w:t>
      </w:r>
      <w:r w:rsidR="00F32B98" w:rsidRPr="00E35181">
        <w:rPr>
          <w:rFonts w:ascii="Times New Roman" w:hAnsi="Times New Roman" w:cs="Times New Roman"/>
          <w:sz w:val="28"/>
          <w:szCs w:val="28"/>
        </w:rPr>
        <w:t>. 77</w:t>
      </w:r>
      <w:r w:rsidR="003147CA">
        <w:rPr>
          <w:rFonts w:ascii="Times New Roman" w:hAnsi="Times New Roman"/>
          <w:sz w:val="28"/>
          <w:szCs w:val="28"/>
        </w:rPr>
        <w:t>–</w:t>
      </w:r>
      <w:r w:rsidR="00F32B98" w:rsidRPr="00E35181">
        <w:rPr>
          <w:rFonts w:ascii="Times New Roman" w:hAnsi="Times New Roman" w:cs="Times New Roman"/>
          <w:sz w:val="28"/>
          <w:szCs w:val="28"/>
        </w:rPr>
        <w:t>80.</w:t>
      </w:r>
    </w:p>
    <w:p w:rsidR="009B05E7" w:rsidRPr="00E35181" w:rsidRDefault="009B05E7" w:rsidP="00E3305A">
      <w:pPr>
        <w:pStyle w:val="a6"/>
        <w:numPr>
          <w:ilvl w:val="0"/>
          <w:numId w:val="6"/>
        </w:numPr>
        <w:tabs>
          <w:tab w:val="left" w:pos="-567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181">
        <w:rPr>
          <w:rFonts w:ascii="Times New Roman" w:hAnsi="Times New Roman" w:cs="Times New Roman"/>
          <w:sz w:val="28"/>
          <w:szCs w:val="28"/>
        </w:rPr>
        <w:t>В. В. Васильев, В. Д. Протасов, В. В. Болотин и др.; Под общ</w:t>
      </w:r>
      <w:proofErr w:type="gramStart"/>
      <w:r w:rsidRPr="00E3518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351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518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35181">
        <w:rPr>
          <w:rFonts w:ascii="Times New Roman" w:hAnsi="Times New Roman" w:cs="Times New Roman"/>
          <w:sz w:val="28"/>
          <w:szCs w:val="28"/>
        </w:rPr>
        <w:t xml:space="preserve">ед. В. В. Васильева,  Ю. М. </w:t>
      </w:r>
      <w:proofErr w:type="spellStart"/>
      <w:r w:rsidRPr="00E35181">
        <w:rPr>
          <w:rFonts w:ascii="Times New Roman" w:hAnsi="Times New Roman" w:cs="Times New Roman"/>
          <w:sz w:val="28"/>
          <w:szCs w:val="28"/>
        </w:rPr>
        <w:t>Тарнопольского</w:t>
      </w:r>
      <w:proofErr w:type="spellEnd"/>
      <w:r w:rsidRPr="00E35181">
        <w:rPr>
          <w:rFonts w:ascii="Times New Roman" w:hAnsi="Times New Roman" w:cs="Times New Roman"/>
          <w:sz w:val="28"/>
          <w:szCs w:val="28"/>
        </w:rPr>
        <w:t xml:space="preserve">. Композиционные материалы: Справочник - М.: Машиностроение, 1990. - 512 </w:t>
      </w:r>
      <w:r w:rsidRPr="00E3518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35181">
        <w:rPr>
          <w:rFonts w:ascii="Times New Roman" w:hAnsi="Times New Roman" w:cs="Times New Roman"/>
          <w:sz w:val="28"/>
          <w:szCs w:val="28"/>
        </w:rPr>
        <w:t>.</w:t>
      </w:r>
    </w:p>
    <w:p w:rsidR="0007780E" w:rsidRPr="00E35181" w:rsidRDefault="0007780E" w:rsidP="00E3305A">
      <w:pPr>
        <w:pStyle w:val="a6"/>
        <w:tabs>
          <w:tab w:val="left" w:pos="-567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0DE0" w:rsidRPr="00E35181" w:rsidRDefault="00B00DE0" w:rsidP="00E3305A">
      <w:pPr>
        <w:tabs>
          <w:tab w:val="left" w:pos="-567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00DE0" w:rsidRPr="00E35181" w:rsidSect="00E35181">
      <w:footerReference w:type="default" r:id="rId4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0F6" w:rsidRDefault="00D040F6" w:rsidP="008318C9">
      <w:pPr>
        <w:spacing w:after="0" w:line="240" w:lineRule="auto"/>
      </w:pPr>
      <w:r>
        <w:separator/>
      </w:r>
    </w:p>
  </w:endnote>
  <w:endnote w:type="continuationSeparator" w:id="0">
    <w:p w:rsidR="00D040F6" w:rsidRDefault="00D040F6" w:rsidP="00831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35399"/>
      <w:docPartObj>
        <w:docPartGallery w:val="Page Numbers (Bottom of Page)"/>
        <w:docPartUnique/>
      </w:docPartObj>
    </w:sdtPr>
    <w:sdtEndPr/>
    <w:sdtContent>
      <w:p w:rsidR="0007173C" w:rsidRDefault="00164BFB">
        <w:pPr>
          <w:pStyle w:val="a7"/>
          <w:jc w:val="center"/>
        </w:pPr>
        <w:r>
          <w:fldChar w:fldCharType="begin"/>
        </w:r>
        <w:r w:rsidR="00306A50">
          <w:instrText xml:space="preserve"> PAGE   \* MERGEFORMAT </w:instrText>
        </w:r>
        <w:r>
          <w:fldChar w:fldCharType="separate"/>
        </w:r>
        <w:r w:rsidR="00AC7B44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07173C" w:rsidRDefault="0007173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0F6" w:rsidRDefault="00D040F6" w:rsidP="008318C9">
      <w:pPr>
        <w:spacing w:after="0" w:line="240" w:lineRule="auto"/>
      </w:pPr>
      <w:r>
        <w:separator/>
      </w:r>
    </w:p>
  </w:footnote>
  <w:footnote w:type="continuationSeparator" w:id="0">
    <w:p w:rsidR="00D040F6" w:rsidRDefault="00D040F6" w:rsidP="008318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D5EEB"/>
    <w:multiLevelType w:val="hybridMultilevel"/>
    <w:tmpl w:val="766EC79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4B24E5"/>
    <w:multiLevelType w:val="hybridMultilevel"/>
    <w:tmpl w:val="2744B4AE"/>
    <w:lvl w:ilvl="0" w:tplc="6FDE2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564E75"/>
    <w:multiLevelType w:val="hybridMultilevel"/>
    <w:tmpl w:val="425AE7F8"/>
    <w:lvl w:ilvl="0" w:tplc="6FDE28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C856C0"/>
    <w:multiLevelType w:val="multilevel"/>
    <w:tmpl w:val="A8CADB34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>
    <w:nsid w:val="509C251D"/>
    <w:multiLevelType w:val="hybridMultilevel"/>
    <w:tmpl w:val="1DC0ADEC"/>
    <w:lvl w:ilvl="0" w:tplc="D19AB6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1E66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0AF2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D6D1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E2A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DEB4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04DC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52A7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A44B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F97793"/>
    <w:multiLevelType w:val="hybridMultilevel"/>
    <w:tmpl w:val="2F7C20C8"/>
    <w:lvl w:ilvl="0" w:tplc="A4642448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3F87852"/>
    <w:multiLevelType w:val="hybridMultilevel"/>
    <w:tmpl w:val="F4ECA1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61C86"/>
    <w:rsid w:val="0000002F"/>
    <w:rsid w:val="000031F9"/>
    <w:rsid w:val="000078FC"/>
    <w:rsid w:val="00010AE5"/>
    <w:rsid w:val="00012B05"/>
    <w:rsid w:val="000149D7"/>
    <w:rsid w:val="000159EE"/>
    <w:rsid w:val="00020C9C"/>
    <w:rsid w:val="00022CE4"/>
    <w:rsid w:val="000247D1"/>
    <w:rsid w:val="0003243E"/>
    <w:rsid w:val="000352AF"/>
    <w:rsid w:val="00036796"/>
    <w:rsid w:val="00043402"/>
    <w:rsid w:val="00044949"/>
    <w:rsid w:val="0004579D"/>
    <w:rsid w:val="00051AA8"/>
    <w:rsid w:val="000636C1"/>
    <w:rsid w:val="000661B7"/>
    <w:rsid w:val="0007028A"/>
    <w:rsid w:val="00070FFE"/>
    <w:rsid w:val="0007173C"/>
    <w:rsid w:val="00073120"/>
    <w:rsid w:val="000747F0"/>
    <w:rsid w:val="00076386"/>
    <w:rsid w:val="0007780E"/>
    <w:rsid w:val="00083317"/>
    <w:rsid w:val="000941B8"/>
    <w:rsid w:val="000950F1"/>
    <w:rsid w:val="000A2257"/>
    <w:rsid w:val="000A665E"/>
    <w:rsid w:val="000B1D14"/>
    <w:rsid w:val="000B7B4D"/>
    <w:rsid w:val="000C745E"/>
    <w:rsid w:val="000E3CB7"/>
    <w:rsid w:val="000E46D1"/>
    <w:rsid w:val="00107900"/>
    <w:rsid w:val="00121FE4"/>
    <w:rsid w:val="00127EDF"/>
    <w:rsid w:val="00132688"/>
    <w:rsid w:val="00132B62"/>
    <w:rsid w:val="00142B4C"/>
    <w:rsid w:val="001508AA"/>
    <w:rsid w:val="00157A01"/>
    <w:rsid w:val="00164BFB"/>
    <w:rsid w:val="001734CD"/>
    <w:rsid w:val="00174DDB"/>
    <w:rsid w:val="00182AAA"/>
    <w:rsid w:val="00184062"/>
    <w:rsid w:val="00185CC9"/>
    <w:rsid w:val="00185D59"/>
    <w:rsid w:val="00191FB0"/>
    <w:rsid w:val="0019373F"/>
    <w:rsid w:val="00194514"/>
    <w:rsid w:val="001A027A"/>
    <w:rsid w:val="001C066A"/>
    <w:rsid w:val="001C156D"/>
    <w:rsid w:val="001D050B"/>
    <w:rsid w:val="001D28F7"/>
    <w:rsid w:val="001D321F"/>
    <w:rsid w:val="001D614B"/>
    <w:rsid w:val="001D730D"/>
    <w:rsid w:val="001E1B8D"/>
    <w:rsid w:val="001E235D"/>
    <w:rsid w:val="001E39C3"/>
    <w:rsid w:val="001E5996"/>
    <w:rsid w:val="001E6143"/>
    <w:rsid w:val="001E7641"/>
    <w:rsid w:val="001F03F3"/>
    <w:rsid w:val="0020725F"/>
    <w:rsid w:val="00211C9D"/>
    <w:rsid w:val="00215832"/>
    <w:rsid w:val="002236BE"/>
    <w:rsid w:val="00237A20"/>
    <w:rsid w:val="00240C99"/>
    <w:rsid w:val="00246FA9"/>
    <w:rsid w:val="002476CC"/>
    <w:rsid w:val="002534BC"/>
    <w:rsid w:val="00255AB5"/>
    <w:rsid w:val="00255EA4"/>
    <w:rsid w:val="002606BB"/>
    <w:rsid w:val="00267B0E"/>
    <w:rsid w:val="00281A33"/>
    <w:rsid w:val="00291B21"/>
    <w:rsid w:val="002A2B0C"/>
    <w:rsid w:val="002A6C0F"/>
    <w:rsid w:val="002C2F53"/>
    <w:rsid w:val="002D46A8"/>
    <w:rsid w:val="002F05EE"/>
    <w:rsid w:val="002F31D2"/>
    <w:rsid w:val="00304E20"/>
    <w:rsid w:val="00306A50"/>
    <w:rsid w:val="00306AAA"/>
    <w:rsid w:val="003147CA"/>
    <w:rsid w:val="00315E00"/>
    <w:rsid w:val="00317082"/>
    <w:rsid w:val="003176D2"/>
    <w:rsid w:val="003247AF"/>
    <w:rsid w:val="00326063"/>
    <w:rsid w:val="003319EB"/>
    <w:rsid w:val="0033239C"/>
    <w:rsid w:val="003324F0"/>
    <w:rsid w:val="00334791"/>
    <w:rsid w:val="00335F65"/>
    <w:rsid w:val="003376AB"/>
    <w:rsid w:val="0034501D"/>
    <w:rsid w:val="00350F93"/>
    <w:rsid w:val="0036172B"/>
    <w:rsid w:val="003711EE"/>
    <w:rsid w:val="0037499B"/>
    <w:rsid w:val="00375F7C"/>
    <w:rsid w:val="00381D09"/>
    <w:rsid w:val="00390F23"/>
    <w:rsid w:val="00393FC1"/>
    <w:rsid w:val="00396865"/>
    <w:rsid w:val="003A3F12"/>
    <w:rsid w:val="003A4D57"/>
    <w:rsid w:val="003A6D5D"/>
    <w:rsid w:val="003B4132"/>
    <w:rsid w:val="003E0545"/>
    <w:rsid w:val="003E28B8"/>
    <w:rsid w:val="003F3776"/>
    <w:rsid w:val="003F4FD9"/>
    <w:rsid w:val="003F7C9F"/>
    <w:rsid w:val="0040005A"/>
    <w:rsid w:val="00402837"/>
    <w:rsid w:val="00407B25"/>
    <w:rsid w:val="00412B82"/>
    <w:rsid w:val="00412DBB"/>
    <w:rsid w:val="0041498B"/>
    <w:rsid w:val="00415732"/>
    <w:rsid w:val="004159AD"/>
    <w:rsid w:val="00421922"/>
    <w:rsid w:val="00434841"/>
    <w:rsid w:val="00437AF8"/>
    <w:rsid w:val="00443A36"/>
    <w:rsid w:val="00460724"/>
    <w:rsid w:val="00463175"/>
    <w:rsid w:val="00463B87"/>
    <w:rsid w:val="00465C29"/>
    <w:rsid w:val="00470845"/>
    <w:rsid w:val="00480DDF"/>
    <w:rsid w:val="0048747A"/>
    <w:rsid w:val="004B069F"/>
    <w:rsid w:val="004B1ABF"/>
    <w:rsid w:val="004B6E83"/>
    <w:rsid w:val="004C6DFB"/>
    <w:rsid w:val="004D15B4"/>
    <w:rsid w:val="004E46D8"/>
    <w:rsid w:val="004E4E77"/>
    <w:rsid w:val="004F03EC"/>
    <w:rsid w:val="004F5B58"/>
    <w:rsid w:val="00511178"/>
    <w:rsid w:val="00512FC5"/>
    <w:rsid w:val="00514B6E"/>
    <w:rsid w:val="00522D4C"/>
    <w:rsid w:val="0052412B"/>
    <w:rsid w:val="00541756"/>
    <w:rsid w:val="00541894"/>
    <w:rsid w:val="00555640"/>
    <w:rsid w:val="00561804"/>
    <w:rsid w:val="00567D4C"/>
    <w:rsid w:val="00570D8F"/>
    <w:rsid w:val="00571189"/>
    <w:rsid w:val="005850EF"/>
    <w:rsid w:val="00594C66"/>
    <w:rsid w:val="005A2D24"/>
    <w:rsid w:val="005A7AC3"/>
    <w:rsid w:val="005B153B"/>
    <w:rsid w:val="005C0A9D"/>
    <w:rsid w:val="005D00F1"/>
    <w:rsid w:val="005D3FF3"/>
    <w:rsid w:val="005F2874"/>
    <w:rsid w:val="00601827"/>
    <w:rsid w:val="00605B92"/>
    <w:rsid w:val="00613C3D"/>
    <w:rsid w:val="00617410"/>
    <w:rsid w:val="006261E9"/>
    <w:rsid w:val="00632A97"/>
    <w:rsid w:val="00640A51"/>
    <w:rsid w:val="00640B6A"/>
    <w:rsid w:val="00641471"/>
    <w:rsid w:val="006431DE"/>
    <w:rsid w:val="00651A67"/>
    <w:rsid w:val="006530A2"/>
    <w:rsid w:val="0066369D"/>
    <w:rsid w:val="006660F1"/>
    <w:rsid w:val="0067496C"/>
    <w:rsid w:val="00684BB2"/>
    <w:rsid w:val="0069254C"/>
    <w:rsid w:val="006965DF"/>
    <w:rsid w:val="00697A8B"/>
    <w:rsid w:val="00697B52"/>
    <w:rsid w:val="006A07E4"/>
    <w:rsid w:val="006A198E"/>
    <w:rsid w:val="006A53CA"/>
    <w:rsid w:val="006B2899"/>
    <w:rsid w:val="006B4E76"/>
    <w:rsid w:val="006B67C4"/>
    <w:rsid w:val="006C4A03"/>
    <w:rsid w:val="006D4A97"/>
    <w:rsid w:val="006D687F"/>
    <w:rsid w:val="006E26DE"/>
    <w:rsid w:val="006E3601"/>
    <w:rsid w:val="00703821"/>
    <w:rsid w:val="00704EA0"/>
    <w:rsid w:val="00705AD2"/>
    <w:rsid w:val="00706076"/>
    <w:rsid w:val="00713867"/>
    <w:rsid w:val="00714D62"/>
    <w:rsid w:val="00721B4F"/>
    <w:rsid w:val="007305C6"/>
    <w:rsid w:val="007345D8"/>
    <w:rsid w:val="00736C47"/>
    <w:rsid w:val="00740092"/>
    <w:rsid w:val="00740C10"/>
    <w:rsid w:val="00743EA3"/>
    <w:rsid w:val="007564B8"/>
    <w:rsid w:val="00772AF2"/>
    <w:rsid w:val="00783051"/>
    <w:rsid w:val="00783E59"/>
    <w:rsid w:val="00790CE4"/>
    <w:rsid w:val="0079580E"/>
    <w:rsid w:val="007B4F24"/>
    <w:rsid w:val="007B5E0A"/>
    <w:rsid w:val="007B65CD"/>
    <w:rsid w:val="007B7120"/>
    <w:rsid w:val="007C1415"/>
    <w:rsid w:val="007C3F88"/>
    <w:rsid w:val="007D2581"/>
    <w:rsid w:val="007D5AF5"/>
    <w:rsid w:val="007D5BA3"/>
    <w:rsid w:val="007E12D0"/>
    <w:rsid w:val="007F24C1"/>
    <w:rsid w:val="007F2DC8"/>
    <w:rsid w:val="008042B3"/>
    <w:rsid w:val="00811ECA"/>
    <w:rsid w:val="008176C7"/>
    <w:rsid w:val="00821384"/>
    <w:rsid w:val="00821E58"/>
    <w:rsid w:val="008276FC"/>
    <w:rsid w:val="008318C9"/>
    <w:rsid w:val="0083197B"/>
    <w:rsid w:val="008425A0"/>
    <w:rsid w:val="00845B12"/>
    <w:rsid w:val="00851A3E"/>
    <w:rsid w:val="00853239"/>
    <w:rsid w:val="00856189"/>
    <w:rsid w:val="00862834"/>
    <w:rsid w:val="00865645"/>
    <w:rsid w:val="008670A2"/>
    <w:rsid w:val="00867ECC"/>
    <w:rsid w:val="00870367"/>
    <w:rsid w:val="00871EF3"/>
    <w:rsid w:val="00872940"/>
    <w:rsid w:val="008858B3"/>
    <w:rsid w:val="00885C6B"/>
    <w:rsid w:val="00896584"/>
    <w:rsid w:val="008974BC"/>
    <w:rsid w:val="008A02B0"/>
    <w:rsid w:val="008A0CF6"/>
    <w:rsid w:val="008A6CE9"/>
    <w:rsid w:val="008B2B34"/>
    <w:rsid w:val="008B4D23"/>
    <w:rsid w:val="008B7BDD"/>
    <w:rsid w:val="008C00AA"/>
    <w:rsid w:val="008C2EDB"/>
    <w:rsid w:val="008C3760"/>
    <w:rsid w:val="008C6B54"/>
    <w:rsid w:val="008D5A15"/>
    <w:rsid w:val="008E1782"/>
    <w:rsid w:val="008F0813"/>
    <w:rsid w:val="008F1B5F"/>
    <w:rsid w:val="00903C27"/>
    <w:rsid w:val="00903FA0"/>
    <w:rsid w:val="00905FFB"/>
    <w:rsid w:val="0091239C"/>
    <w:rsid w:val="009147D4"/>
    <w:rsid w:val="00930AAE"/>
    <w:rsid w:val="009311FE"/>
    <w:rsid w:val="00932337"/>
    <w:rsid w:val="009363A2"/>
    <w:rsid w:val="00936593"/>
    <w:rsid w:val="0094125C"/>
    <w:rsid w:val="009414ED"/>
    <w:rsid w:val="00947C13"/>
    <w:rsid w:val="009544B5"/>
    <w:rsid w:val="009552F4"/>
    <w:rsid w:val="00960D38"/>
    <w:rsid w:val="00966772"/>
    <w:rsid w:val="00987C4C"/>
    <w:rsid w:val="00987E8A"/>
    <w:rsid w:val="00987F58"/>
    <w:rsid w:val="009901E2"/>
    <w:rsid w:val="00990B6F"/>
    <w:rsid w:val="009B05E7"/>
    <w:rsid w:val="009B2B0A"/>
    <w:rsid w:val="009B345E"/>
    <w:rsid w:val="009C02FC"/>
    <w:rsid w:val="009C2785"/>
    <w:rsid w:val="009D7C95"/>
    <w:rsid w:val="009E44B5"/>
    <w:rsid w:val="009F23B0"/>
    <w:rsid w:val="009F569A"/>
    <w:rsid w:val="009F6EC6"/>
    <w:rsid w:val="009F6F0D"/>
    <w:rsid w:val="00A06D90"/>
    <w:rsid w:val="00A07801"/>
    <w:rsid w:val="00A11A9F"/>
    <w:rsid w:val="00A14479"/>
    <w:rsid w:val="00A1762E"/>
    <w:rsid w:val="00A31931"/>
    <w:rsid w:val="00A32448"/>
    <w:rsid w:val="00A3384D"/>
    <w:rsid w:val="00A36BA5"/>
    <w:rsid w:val="00A40734"/>
    <w:rsid w:val="00A46494"/>
    <w:rsid w:val="00A500E6"/>
    <w:rsid w:val="00A63FCC"/>
    <w:rsid w:val="00A65C29"/>
    <w:rsid w:val="00A72034"/>
    <w:rsid w:val="00A75075"/>
    <w:rsid w:val="00A770F1"/>
    <w:rsid w:val="00A8584B"/>
    <w:rsid w:val="00A862BC"/>
    <w:rsid w:val="00A942CE"/>
    <w:rsid w:val="00A95632"/>
    <w:rsid w:val="00AA1228"/>
    <w:rsid w:val="00AA5B63"/>
    <w:rsid w:val="00AA7949"/>
    <w:rsid w:val="00AC0E1D"/>
    <w:rsid w:val="00AC4EB8"/>
    <w:rsid w:val="00AC7B44"/>
    <w:rsid w:val="00AE0E8C"/>
    <w:rsid w:val="00AE2948"/>
    <w:rsid w:val="00AF1F88"/>
    <w:rsid w:val="00AF6D43"/>
    <w:rsid w:val="00B00DE0"/>
    <w:rsid w:val="00B0447D"/>
    <w:rsid w:val="00B077CA"/>
    <w:rsid w:val="00B10451"/>
    <w:rsid w:val="00B2536D"/>
    <w:rsid w:val="00B32BF7"/>
    <w:rsid w:val="00B44009"/>
    <w:rsid w:val="00B462FA"/>
    <w:rsid w:val="00B46B87"/>
    <w:rsid w:val="00B50AF5"/>
    <w:rsid w:val="00B510AD"/>
    <w:rsid w:val="00B522D3"/>
    <w:rsid w:val="00B53132"/>
    <w:rsid w:val="00B61C86"/>
    <w:rsid w:val="00B66D1B"/>
    <w:rsid w:val="00B6769C"/>
    <w:rsid w:val="00B72281"/>
    <w:rsid w:val="00B75A2F"/>
    <w:rsid w:val="00B77BDB"/>
    <w:rsid w:val="00B831D6"/>
    <w:rsid w:val="00B86264"/>
    <w:rsid w:val="00B874A7"/>
    <w:rsid w:val="00B87E48"/>
    <w:rsid w:val="00B95C8E"/>
    <w:rsid w:val="00BA04F5"/>
    <w:rsid w:val="00BA60BF"/>
    <w:rsid w:val="00BB31C4"/>
    <w:rsid w:val="00BB3C30"/>
    <w:rsid w:val="00BB437F"/>
    <w:rsid w:val="00BB5F49"/>
    <w:rsid w:val="00BC34EF"/>
    <w:rsid w:val="00BE2449"/>
    <w:rsid w:val="00BE3EBC"/>
    <w:rsid w:val="00BF2A1C"/>
    <w:rsid w:val="00BF5C47"/>
    <w:rsid w:val="00C0612B"/>
    <w:rsid w:val="00C1063E"/>
    <w:rsid w:val="00C155A4"/>
    <w:rsid w:val="00C20358"/>
    <w:rsid w:val="00C248BC"/>
    <w:rsid w:val="00C35868"/>
    <w:rsid w:val="00C359EF"/>
    <w:rsid w:val="00C40C43"/>
    <w:rsid w:val="00C433AB"/>
    <w:rsid w:val="00C45CA0"/>
    <w:rsid w:val="00C53633"/>
    <w:rsid w:val="00C747A4"/>
    <w:rsid w:val="00C767F6"/>
    <w:rsid w:val="00C86923"/>
    <w:rsid w:val="00CA17D1"/>
    <w:rsid w:val="00CA2651"/>
    <w:rsid w:val="00CB53CC"/>
    <w:rsid w:val="00CB5652"/>
    <w:rsid w:val="00CB7CB5"/>
    <w:rsid w:val="00CC2398"/>
    <w:rsid w:val="00CC6444"/>
    <w:rsid w:val="00CD0B34"/>
    <w:rsid w:val="00CD5393"/>
    <w:rsid w:val="00CE3DB1"/>
    <w:rsid w:val="00CF1662"/>
    <w:rsid w:val="00CF1ADE"/>
    <w:rsid w:val="00CF7E00"/>
    <w:rsid w:val="00D02D2D"/>
    <w:rsid w:val="00D031E0"/>
    <w:rsid w:val="00D040F6"/>
    <w:rsid w:val="00D04183"/>
    <w:rsid w:val="00D13E53"/>
    <w:rsid w:val="00D1742E"/>
    <w:rsid w:val="00D2445B"/>
    <w:rsid w:val="00D24F89"/>
    <w:rsid w:val="00D27EC7"/>
    <w:rsid w:val="00D409F2"/>
    <w:rsid w:val="00D41C50"/>
    <w:rsid w:val="00D45478"/>
    <w:rsid w:val="00D476EA"/>
    <w:rsid w:val="00D51B38"/>
    <w:rsid w:val="00D56F01"/>
    <w:rsid w:val="00D60CC2"/>
    <w:rsid w:val="00D64A71"/>
    <w:rsid w:val="00D65837"/>
    <w:rsid w:val="00D66C21"/>
    <w:rsid w:val="00D72344"/>
    <w:rsid w:val="00D75510"/>
    <w:rsid w:val="00D76057"/>
    <w:rsid w:val="00D77AE6"/>
    <w:rsid w:val="00D85158"/>
    <w:rsid w:val="00D91887"/>
    <w:rsid w:val="00D921E1"/>
    <w:rsid w:val="00DA00A4"/>
    <w:rsid w:val="00DA706F"/>
    <w:rsid w:val="00DA7A1A"/>
    <w:rsid w:val="00DB578C"/>
    <w:rsid w:val="00DB64DD"/>
    <w:rsid w:val="00DD2A53"/>
    <w:rsid w:val="00DD3415"/>
    <w:rsid w:val="00DD48B2"/>
    <w:rsid w:val="00DE157C"/>
    <w:rsid w:val="00DE2660"/>
    <w:rsid w:val="00DE3FC2"/>
    <w:rsid w:val="00DE45FB"/>
    <w:rsid w:val="00DE583B"/>
    <w:rsid w:val="00DF134C"/>
    <w:rsid w:val="00E07868"/>
    <w:rsid w:val="00E07EE7"/>
    <w:rsid w:val="00E12523"/>
    <w:rsid w:val="00E20BAE"/>
    <w:rsid w:val="00E20FFD"/>
    <w:rsid w:val="00E31C81"/>
    <w:rsid w:val="00E32F98"/>
    <w:rsid w:val="00E3305A"/>
    <w:rsid w:val="00E35181"/>
    <w:rsid w:val="00E37332"/>
    <w:rsid w:val="00E41593"/>
    <w:rsid w:val="00E44DA9"/>
    <w:rsid w:val="00E4610C"/>
    <w:rsid w:val="00E54684"/>
    <w:rsid w:val="00E62C04"/>
    <w:rsid w:val="00E752A6"/>
    <w:rsid w:val="00E7713C"/>
    <w:rsid w:val="00E80776"/>
    <w:rsid w:val="00E92F37"/>
    <w:rsid w:val="00E94EBA"/>
    <w:rsid w:val="00E97844"/>
    <w:rsid w:val="00EA290C"/>
    <w:rsid w:val="00EA6EF3"/>
    <w:rsid w:val="00EB10F6"/>
    <w:rsid w:val="00EC18B1"/>
    <w:rsid w:val="00EC755F"/>
    <w:rsid w:val="00ED15FB"/>
    <w:rsid w:val="00ED26C3"/>
    <w:rsid w:val="00ED58CD"/>
    <w:rsid w:val="00EE1A3D"/>
    <w:rsid w:val="00EE7160"/>
    <w:rsid w:val="00EF059C"/>
    <w:rsid w:val="00EF5F00"/>
    <w:rsid w:val="00F04CDF"/>
    <w:rsid w:val="00F06AAC"/>
    <w:rsid w:val="00F10294"/>
    <w:rsid w:val="00F119BF"/>
    <w:rsid w:val="00F148BC"/>
    <w:rsid w:val="00F20C15"/>
    <w:rsid w:val="00F279AA"/>
    <w:rsid w:val="00F27F8F"/>
    <w:rsid w:val="00F3242B"/>
    <w:rsid w:val="00F32B98"/>
    <w:rsid w:val="00F35AE5"/>
    <w:rsid w:val="00F466D0"/>
    <w:rsid w:val="00F704B0"/>
    <w:rsid w:val="00F73B51"/>
    <w:rsid w:val="00F80D0B"/>
    <w:rsid w:val="00F82793"/>
    <w:rsid w:val="00F82EBF"/>
    <w:rsid w:val="00F93729"/>
    <w:rsid w:val="00FA1E26"/>
    <w:rsid w:val="00FA4F87"/>
    <w:rsid w:val="00FB2786"/>
    <w:rsid w:val="00FB785C"/>
    <w:rsid w:val="00FC1164"/>
    <w:rsid w:val="00FC64C4"/>
    <w:rsid w:val="00FD1280"/>
    <w:rsid w:val="00FD181F"/>
    <w:rsid w:val="00FD4D1D"/>
    <w:rsid w:val="00FD6AF4"/>
    <w:rsid w:val="00FE4718"/>
    <w:rsid w:val="00FF34CE"/>
    <w:rsid w:val="00FF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C86"/>
    <w:rPr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61C86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1C86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аголовок Т"/>
    <w:basedOn w:val="a"/>
    <w:next w:val="a"/>
    <w:link w:val="30"/>
    <w:uiPriority w:val="9"/>
    <w:unhideWhenUsed/>
    <w:qFormat/>
    <w:rsid w:val="00B61C86"/>
    <w:pPr>
      <w:keepNext/>
      <w:keepLines/>
      <w:numPr>
        <w:ilvl w:val="2"/>
        <w:numId w:val="1"/>
      </w:numPr>
      <w:spacing w:before="200" w:after="0"/>
      <w:jc w:val="center"/>
      <w:outlineLvl w:val="2"/>
    </w:pPr>
    <w:rPr>
      <w:rFonts w:ascii="Times New Roman" w:eastAsiaTheme="majorEastAsia" w:hAnsi="Times New Roman" w:cstheme="majorBidi"/>
      <w:bCs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61C8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61C8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61C8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aliases w:val="Заголовок Т2"/>
    <w:basedOn w:val="a"/>
    <w:next w:val="a"/>
    <w:link w:val="70"/>
    <w:uiPriority w:val="9"/>
    <w:unhideWhenUsed/>
    <w:qFormat/>
    <w:rsid w:val="00B61C86"/>
    <w:pPr>
      <w:keepNext/>
      <w:keepLines/>
      <w:numPr>
        <w:ilvl w:val="6"/>
        <w:numId w:val="1"/>
      </w:numPr>
      <w:spacing w:before="200" w:after="0"/>
      <w:jc w:val="center"/>
      <w:outlineLvl w:val="6"/>
    </w:pPr>
    <w:rPr>
      <w:rFonts w:ascii="Times New Roman" w:eastAsiaTheme="majorEastAsia" w:hAnsi="Times New Roman" w:cstheme="majorBidi"/>
      <w:b/>
      <w:iCs/>
      <w:color w:val="000000" w:themeColor="text1"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1C8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1C8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1C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61C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aliases w:val="Заголовок Т Знак"/>
    <w:basedOn w:val="a0"/>
    <w:link w:val="3"/>
    <w:uiPriority w:val="9"/>
    <w:rsid w:val="00B61C86"/>
    <w:rPr>
      <w:rFonts w:ascii="Times New Roman" w:eastAsiaTheme="majorEastAsia" w:hAnsi="Times New Roman" w:cstheme="majorBidi"/>
      <w:bCs/>
      <w:sz w:val="28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B61C86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B61C86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B61C86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70">
    <w:name w:val="Заголовок 7 Знак"/>
    <w:aliases w:val="Заголовок Т2 Знак"/>
    <w:basedOn w:val="a0"/>
    <w:link w:val="7"/>
    <w:uiPriority w:val="9"/>
    <w:rsid w:val="00B61C86"/>
    <w:rPr>
      <w:rFonts w:ascii="Times New Roman" w:eastAsiaTheme="majorEastAsia" w:hAnsi="Times New Roman" w:cstheme="majorBidi"/>
      <w:b/>
      <w:iCs/>
      <w:color w:val="000000" w:themeColor="text1"/>
      <w:sz w:val="28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B61C8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B61C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table" w:styleId="a3">
    <w:name w:val="Table Grid"/>
    <w:basedOn w:val="a1"/>
    <w:uiPriority w:val="59"/>
    <w:rsid w:val="00B61C86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61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C86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DE583B"/>
    <w:pPr>
      <w:ind w:left="720"/>
      <w:contextualSpacing/>
    </w:pPr>
  </w:style>
  <w:style w:type="paragraph" w:styleId="a7">
    <w:name w:val="footer"/>
    <w:basedOn w:val="a"/>
    <w:link w:val="a8"/>
    <w:uiPriority w:val="99"/>
    <w:rsid w:val="00FB785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B785C"/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31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318C9"/>
    <w:rPr>
      <w:lang w:eastAsia="en-US"/>
    </w:rPr>
  </w:style>
  <w:style w:type="paragraph" w:styleId="ab">
    <w:name w:val="Normal (Web)"/>
    <w:basedOn w:val="a"/>
    <w:uiPriority w:val="99"/>
    <w:unhideWhenUsed/>
    <w:rsid w:val="00B32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15898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72525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26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4.jpeg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jpeg"/><Relationship Id="rId38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jpeg"/><Relationship Id="rId40" Type="http://schemas.openxmlformats.org/officeDocument/2006/relationships/oleObject" Target="embeddings/oleObject13.bin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jpeg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59836E-6107-4A11-9042-E505D292B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18</Pages>
  <Words>3427</Words>
  <Characters>19538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Шишкин</dc:creator>
  <cp:lastModifiedBy>Маргарита Сергеевна Закржевская</cp:lastModifiedBy>
  <cp:revision>12</cp:revision>
  <cp:lastPrinted>2017-06-27T05:44:00Z</cp:lastPrinted>
  <dcterms:created xsi:type="dcterms:W3CDTF">2017-06-28T10:29:00Z</dcterms:created>
  <dcterms:modified xsi:type="dcterms:W3CDTF">2017-08-01T10:23:00Z</dcterms:modified>
</cp:coreProperties>
</file>